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51545A">
      <w:pPr>
        <w:spacing w:before="0" w:after="200" w:line="276" w:lineRule="auto"/>
        <w:jc w:val="left"/>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EF90ADE" w:rsidR="00AE00EF" w:rsidRPr="00DE2216" w:rsidRDefault="00235D79" w:rsidP="004705CD">
            <w:pPr>
              <w:spacing w:line="276" w:lineRule="auto"/>
              <w:jc w:val="center"/>
              <w:rPr>
                <w:rFonts w:asciiTheme="minorHAnsi" w:hAnsiTheme="minorHAnsi" w:cstheme="minorHAnsi"/>
                <w:b/>
                <w:color w:val="0070C0"/>
                <w:sz w:val="20"/>
                <w:szCs w:val="20"/>
              </w:rPr>
            </w:pPr>
            <w:r w:rsidRPr="00235D79">
              <w:rPr>
                <w:rFonts w:ascii="Calibri" w:hAnsi="Calibri" w:cs="Calibri"/>
                <w:b/>
                <w:sz w:val="20"/>
                <w:szCs w:val="20"/>
              </w:rPr>
              <w:t xml:space="preserve">Zakup </w:t>
            </w:r>
            <w:r w:rsidR="007C59DE">
              <w:rPr>
                <w:rFonts w:ascii="Calibri" w:hAnsi="Calibri" w:cs="Calibri"/>
                <w:b/>
                <w:sz w:val="20"/>
                <w:szCs w:val="20"/>
              </w:rPr>
              <w:t xml:space="preserve">i wdrożenie platformy do robotyzacji w oparciu o technologię </w:t>
            </w:r>
            <w:proofErr w:type="spellStart"/>
            <w:r w:rsidR="007C59DE">
              <w:rPr>
                <w:rFonts w:ascii="Calibri" w:hAnsi="Calibri" w:cs="Calibri"/>
                <w:b/>
                <w:sz w:val="20"/>
                <w:szCs w:val="20"/>
              </w:rPr>
              <w:t>UiPath</w:t>
            </w:r>
            <w:proofErr w:type="spellEnd"/>
            <w:r w:rsidR="007C59DE">
              <w:rPr>
                <w:rFonts w:ascii="Calibri" w:hAnsi="Calibri" w:cs="Calibri"/>
                <w:b/>
                <w:sz w:val="20"/>
                <w:szCs w:val="20"/>
              </w:rPr>
              <w:t>, wraz z usługą instalacji i konfiguracji oprogramowania na infrastrukturze Zamawiającego, a także rocznym wsparciem powdrożeniowym i dedykowanymi warsztatami dla zespołu RPA</w:t>
            </w:r>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0781B981" w14:textId="77777777" w:rsidR="00A5562E" w:rsidRPr="00331308" w:rsidRDefault="00A5562E" w:rsidP="004705CD">
      <w:pPr>
        <w:keepNext/>
        <w:spacing w:before="0" w:after="120" w:line="276" w:lineRule="auto"/>
        <w:jc w:val="left"/>
        <w:rPr>
          <w:rFonts w:asciiTheme="minorHAnsi" w:hAnsiTheme="minorHAnsi" w:cstheme="minorHAnsi"/>
          <w:b/>
          <w:i/>
          <w:iCs/>
          <w:sz w:val="20"/>
          <w:szCs w:val="20"/>
        </w:rPr>
      </w:pPr>
      <w:r w:rsidRPr="00331308">
        <w:rPr>
          <w:rFonts w:asciiTheme="minorHAnsi" w:hAnsiTheme="minorHAnsi" w:cstheme="minorHAnsi"/>
          <w:b/>
          <w:i/>
          <w:iCs/>
          <w:sz w:val="20"/>
          <w:szCs w:val="20"/>
        </w:rPr>
        <w:t>W tym:</w:t>
      </w:r>
    </w:p>
    <w:tbl>
      <w:tblPr>
        <w:tblStyle w:val="Tabela-Siatka"/>
        <w:tblW w:w="8849" w:type="dxa"/>
        <w:tblInd w:w="360" w:type="dxa"/>
        <w:tblLook w:val="04A0" w:firstRow="1" w:lastRow="0" w:firstColumn="1" w:lastColumn="0" w:noHBand="0" w:noVBand="1"/>
      </w:tblPr>
      <w:tblGrid>
        <w:gridCol w:w="619"/>
        <w:gridCol w:w="576"/>
        <w:gridCol w:w="5670"/>
        <w:gridCol w:w="1984"/>
      </w:tblGrid>
      <w:tr w:rsidR="007C59DE" w:rsidRPr="00193127" w14:paraId="718F7353" w14:textId="3153010E" w:rsidTr="004705CD">
        <w:tc>
          <w:tcPr>
            <w:tcW w:w="619" w:type="dxa"/>
            <w:vAlign w:val="center"/>
          </w:tcPr>
          <w:p w14:paraId="35DB0C27" w14:textId="77777777" w:rsidR="007C59DE" w:rsidRPr="00193127" w:rsidRDefault="007C59DE" w:rsidP="004705CD">
            <w:pPr>
              <w:spacing w:after="120" w:line="276" w:lineRule="auto"/>
              <w:rPr>
                <w:rFonts w:asciiTheme="minorHAnsi" w:hAnsiTheme="minorHAnsi" w:cstheme="minorHAnsi"/>
                <w:sz w:val="20"/>
                <w:szCs w:val="20"/>
              </w:rPr>
            </w:pPr>
            <w:r w:rsidRPr="00193127">
              <w:rPr>
                <w:rFonts w:asciiTheme="minorHAnsi" w:hAnsiTheme="minorHAnsi" w:cstheme="minorHAnsi"/>
                <w:sz w:val="20"/>
                <w:szCs w:val="20"/>
              </w:rPr>
              <w:t>L.p.</w:t>
            </w:r>
          </w:p>
        </w:tc>
        <w:tc>
          <w:tcPr>
            <w:tcW w:w="6246" w:type="dxa"/>
            <w:gridSpan w:val="2"/>
            <w:vAlign w:val="center"/>
          </w:tcPr>
          <w:p w14:paraId="2F6E0A0A" w14:textId="77777777" w:rsidR="007C59DE" w:rsidRPr="00193127" w:rsidRDefault="007C59DE" w:rsidP="004705CD">
            <w:pPr>
              <w:spacing w:after="120" w:line="276" w:lineRule="auto"/>
              <w:rPr>
                <w:rFonts w:asciiTheme="minorHAnsi" w:hAnsiTheme="minorHAnsi" w:cstheme="minorHAnsi"/>
                <w:sz w:val="20"/>
                <w:szCs w:val="20"/>
              </w:rPr>
            </w:pPr>
            <w:r w:rsidRPr="00193127">
              <w:rPr>
                <w:rFonts w:asciiTheme="minorHAnsi" w:hAnsiTheme="minorHAnsi" w:cstheme="minorHAnsi"/>
                <w:sz w:val="20"/>
                <w:szCs w:val="20"/>
              </w:rPr>
              <w:t>Nazwa produktu</w:t>
            </w:r>
          </w:p>
        </w:tc>
        <w:tc>
          <w:tcPr>
            <w:tcW w:w="1984" w:type="dxa"/>
            <w:vAlign w:val="center"/>
          </w:tcPr>
          <w:p w14:paraId="585C53AC" w14:textId="6D478173" w:rsidR="007C59DE" w:rsidRPr="00E43420" w:rsidRDefault="007C59DE" w:rsidP="004705CD">
            <w:pPr>
              <w:spacing w:after="120" w:line="276" w:lineRule="auto"/>
              <w:jc w:val="center"/>
              <w:rPr>
                <w:rFonts w:asciiTheme="minorHAnsi" w:hAnsiTheme="minorHAnsi" w:cstheme="minorHAnsi"/>
                <w:sz w:val="20"/>
                <w:szCs w:val="20"/>
              </w:rPr>
            </w:pPr>
            <w:r>
              <w:rPr>
                <w:rFonts w:asciiTheme="minorHAnsi" w:hAnsiTheme="minorHAnsi" w:cstheme="minorHAnsi"/>
                <w:sz w:val="20"/>
                <w:szCs w:val="20"/>
              </w:rPr>
              <w:t>Łączna wartość (PLN)</w:t>
            </w:r>
          </w:p>
        </w:tc>
      </w:tr>
      <w:tr w:rsidR="007C59DE" w:rsidRPr="00193127" w14:paraId="43E40EBB" w14:textId="6902C24D" w:rsidTr="004705CD">
        <w:tc>
          <w:tcPr>
            <w:tcW w:w="619" w:type="dxa"/>
            <w:vAlign w:val="center"/>
          </w:tcPr>
          <w:p w14:paraId="2748242D" w14:textId="77777777" w:rsidR="007C59DE" w:rsidRPr="00193127" w:rsidRDefault="007C59DE" w:rsidP="004705CD">
            <w:pPr>
              <w:spacing w:after="120" w:line="276" w:lineRule="auto"/>
              <w:rPr>
                <w:rFonts w:asciiTheme="minorHAnsi" w:hAnsiTheme="minorHAnsi" w:cstheme="minorHAnsi"/>
                <w:sz w:val="20"/>
                <w:szCs w:val="20"/>
              </w:rPr>
            </w:pPr>
            <w:r w:rsidRPr="00193127">
              <w:rPr>
                <w:rFonts w:asciiTheme="minorHAnsi" w:hAnsiTheme="minorHAnsi" w:cstheme="minorHAnsi"/>
                <w:sz w:val="20"/>
                <w:szCs w:val="20"/>
              </w:rPr>
              <w:t>1.</w:t>
            </w:r>
          </w:p>
        </w:tc>
        <w:tc>
          <w:tcPr>
            <w:tcW w:w="6246" w:type="dxa"/>
            <w:gridSpan w:val="2"/>
            <w:vAlign w:val="center"/>
          </w:tcPr>
          <w:p w14:paraId="15A090EA" w14:textId="5322A703" w:rsidR="007C59DE" w:rsidRPr="00193127" w:rsidRDefault="007C59DE"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Pakiet startowy Licencji (Roczna Subskrypcja)</w:t>
            </w:r>
          </w:p>
        </w:tc>
        <w:tc>
          <w:tcPr>
            <w:tcW w:w="1984" w:type="dxa"/>
            <w:vAlign w:val="center"/>
          </w:tcPr>
          <w:p w14:paraId="29E4F57E" w14:textId="77777777" w:rsidR="007C59DE" w:rsidRPr="00E43420" w:rsidRDefault="007C59DE" w:rsidP="004705CD">
            <w:pPr>
              <w:spacing w:after="120" w:line="276" w:lineRule="auto"/>
              <w:rPr>
                <w:rFonts w:asciiTheme="minorHAnsi" w:hAnsiTheme="minorHAnsi" w:cstheme="minorHAnsi"/>
                <w:sz w:val="20"/>
                <w:szCs w:val="20"/>
              </w:rPr>
            </w:pPr>
          </w:p>
        </w:tc>
      </w:tr>
      <w:tr w:rsidR="007C59DE" w:rsidRPr="00193127" w14:paraId="21F8D034" w14:textId="4FAA9D5E" w:rsidTr="004705CD">
        <w:tc>
          <w:tcPr>
            <w:tcW w:w="619" w:type="dxa"/>
            <w:vAlign w:val="center"/>
          </w:tcPr>
          <w:p w14:paraId="1F15F793" w14:textId="77777777" w:rsidR="007C59DE" w:rsidRPr="00193127" w:rsidRDefault="007C59DE" w:rsidP="004705CD">
            <w:pPr>
              <w:spacing w:after="120" w:line="276" w:lineRule="auto"/>
              <w:rPr>
                <w:rFonts w:asciiTheme="minorHAnsi" w:hAnsiTheme="minorHAnsi" w:cstheme="minorHAnsi"/>
                <w:sz w:val="20"/>
                <w:szCs w:val="20"/>
              </w:rPr>
            </w:pPr>
            <w:r w:rsidRPr="00193127">
              <w:rPr>
                <w:rFonts w:asciiTheme="minorHAnsi" w:hAnsiTheme="minorHAnsi" w:cstheme="minorHAnsi"/>
                <w:sz w:val="20"/>
                <w:szCs w:val="20"/>
              </w:rPr>
              <w:t>2.</w:t>
            </w:r>
          </w:p>
        </w:tc>
        <w:tc>
          <w:tcPr>
            <w:tcW w:w="6246" w:type="dxa"/>
            <w:gridSpan w:val="2"/>
            <w:vAlign w:val="center"/>
          </w:tcPr>
          <w:p w14:paraId="28C77B80" w14:textId="736DF90D" w:rsidR="007C59DE" w:rsidRPr="00193127" w:rsidRDefault="007C59DE"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Instalacja i Konfiguracja Oprogramowania na Infrastrukturze Zamawiającego</w:t>
            </w:r>
          </w:p>
        </w:tc>
        <w:tc>
          <w:tcPr>
            <w:tcW w:w="1984" w:type="dxa"/>
            <w:vAlign w:val="center"/>
          </w:tcPr>
          <w:p w14:paraId="5F63FAA2" w14:textId="77777777" w:rsidR="007C59DE" w:rsidRPr="00E43420" w:rsidRDefault="007C59DE" w:rsidP="004705CD">
            <w:pPr>
              <w:spacing w:after="120" w:line="276" w:lineRule="auto"/>
              <w:rPr>
                <w:rFonts w:asciiTheme="minorHAnsi" w:hAnsiTheme="minorHAnsi" w:cstheme="minorHAnsi"/>
                <w:sz w:val="20"/>
                <w:szCs w:val="20"/>
              </w:rPr>
            </w:pPr>
          </w:p>
        </w:tc>
      </w:tr>
      <w:tr w:rsidR="00D4102D" w:rsidRPr="00193127" w14:paraId="3651DA8C" w14:textId="77777777" w:rsidTr="004705CD">
        <w:tc>
          <w:tcPr>
            <w:tcW w:w="619" w:type="dxa"/>
            <w:vMerge w:val="restart"/>
            <w:vAlign w:val="center"/>
          </w:tcPr>
          <w:p w14:paraId="420DCBAC" w14:textId="1DD355B4" w:rsidR="00D4102D" w:rsidRPr="00193127" w:rsidRDefault="00D4102D"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3.</w:t>
            </w:r>
          </w:p>
        </w:tc>
        <w:tc>
          <w:tcPr>
            <w:tcW w:w="6246" w:type="dxa"/>
            <w:gridSpan w:val="2"/>
            <w:vAlign w:val="center"/>
          </w:tcPr>
          <w:p w14:paraId="264B6B50" w14:textId="44538C51" w:rsidR="00D4102D" w:rsidRPr="00193127" w:rsidRDefault="00D4102D"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Roczne wsparcie powdrożeniowe</w:t>
            </w:r>
          </w:p>
        </w:tc>
        <w:tc>
          <w:tcPr>
            <w:tcW w:w="1984" w:type="dxa"/>
            <w:vAlign w:val="center"/>
          </w:tcPr>
          <w:p w14:paraId="3660B022" w14:textId="77777777" w:rsidR="00D4102D" w:rsidRPr="00E43420" w:rsidRDefault="00D4102D" w:rsidP="004705CD">
            <w:pPr>
              <w:spacing w:after="120" w:line="276" w:lineRule="auto"/>
              <w:rPr>
                <w:rFonts w:asciiTheme="minorHAnsi" w:hAnsiTheme="minorHAnsi" w:cstheme="minorHAnsi"/>
                <w:sz w:val="20"/>
                <w:szCs w:val="20"/>
              </w:rPr>
            </w:pPr>
          </w:p>
        </w:tc>
      </w:tr>
      <w:tr w:rsidR="00D4102D" w:rsidRPr="00193127" w14:paraId="5435E6C9" w14:textId="77777777" w:rsidTr="004705CD">
        <w:tc>
          <w:tcPr>
            <w:tcW w:w="619" w:type="dxa"/>
            <w:vMerge/>
            <w:vAlign w:val="center"/>
          </w:tcPr>
          <w:p w14:paraId="1EEC980B" w14:textId="77777777" w:rsidR="00D4102D" w:rsidRDefault="00D4102D" w:rsidP="004705CD">
            <w:pPr>
              <w:spacing w:after="120" w:line="276" w:lineRule="auto"/>
              <w:rPr>
                <w:rFonts w:asciiTheme="minorHAnsi" w:hAnsiTheme="minorHAnsi" w:cstheme="minorHAnsi"/>
                <w:sz w:val="20"/>
                <w:szCs w:val="20"/>
              </w:rPr>
            </w:pPr>
          </w:p>
        </w:tc>
        <w:tc>
          <w:tcPr>
            <w:tcW w:w="576" w:type="dxa"/>
            <w:vAlign w:val="center"/>
          </w:tcPr>
          <w:p w14:paraId="5B9458DA" w14:textId="5220FD7A" w:rsidR="00D4102D" w:rsidRDefault="00D4102D"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3a</w:t>
            </w:r>
          </w:p>
        </w:tc>
        <w:tc>
          <w:tcPr>
            <w:tcW w:w="5670" w:type="dxa"/>
            <w:vAlign w:val="center"/>
          </w:tcPr>
          <w:p w14:paraId="75919EA8" w14:textId="6AF26AC3" w:rsidR="00D4102D" w:rsidRDefault="00D4102D"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 xml:space="preserve">Wsparcie </w:t>
            </w:r>
            <w:r w:rsidR="0047451B">
              <w:rPr>
                <w:rFonts w:asciiTheme="minorHAnsi" w:hAnsiTheme="minorHAnsi" w:cstheme="minorHAnsi"/>
                <w:sz w:val="20"/>
                <w:szCs w:val="20"/>
              </w:rPr>
              <w:t xml:space="preserve">i asysta techniczna </w:t>
            </w:r>
            <w:r>
              <w:rPr>
                <w:rFonts w:asciiTheme="minorHAnsi" w:hAnsiTheme="minorHAnsi" w:cstheme="minorHAnsi"/>
                <w:sz w:val="20"/>
                <w:szCs w:val="20"/>
              </w:rPr>
              <w:t xml:space="preserve">Producenta Premium </w:t>
            </w:r>
            <w:proofErr w:type="spellStart"/>
            <w:r>
              <w:rPr>
                <w:rFonts w:asciiTheme="minorHAnsi" w:hAnsiTheme="minorHAnsi" w:cstheme="minorHAnsi"/>
                <w:sz w:val="20"/>
                <w:szCs w:val="20"/>
              </w:rPr>
              <w:t>Support</w:t>
            </w:r>
            <w:proofErr w:type="spellEnd"/>
          </w:p>
        </w:tc>
        <w:tc>
          <w:tcPr>
            <w:tcW w:w="1984" w:type="dxa"/>
            <w:vAlign w:val="center"/>
          </w:tcPr>
          <w:p w14:paraId="6E8089DD" w14:textId="77777777" w:rsidR="00D4102D" w:rsidRPr="00E43420" w:rsidRDefault="00D4102D" w:rsidP="004705CD">
            <w:pPr>
              <w:spacing w:after="120" w:line="276" w:lineRule="auto"/>
              <w:rPr>
                <w:rFonts w:asciiTheme="minorHAnsi" w:hAnsiTheme="minorHAnsi" w:cstheme="minorHAnsi"/>
                <w:sz w:val="20"/>
                <w:szCs w:val="20"/>
              </w:rPr>
            </w:pPr>
          </w:p>
        </w:tc>
      </w:tr>
      <w:tr w:rsidR="00D4102D" w:rsidRPr="00193127" w14:paraId="22393639" w14:textId="77777777" w:rsidTr="004705CD">
        <w:tc>
          <w:tcPr>
            <w:tcW w:w="619" w:type="dxa"/>
            <w:vMerge/>
            <w:vAlign w:val="center"/>
          </w:tcPr>
          <w:p w14:paraId="065DB560" w14:textId="77777777" w:rsidR="00D4102D" w:rsidRDefault="00D4102D" w:rsidP="004705CD">
            <w:pPr>
              <w:spacing w:after="120" w:line="276" w:lineRule="auto"/>
              <w:rPr>
                <w:rFonts w:asciiTheme="minorHAnsi" w:hAnsiTheme="minorHAnsi" w:cstheme="minorHAnsi"/>
                <w:sz w:val="20"/>
                <w:szCs w:val="20"/>
              </w:rPr>
            </w:pPr>
          </w:p>
        </w:tc>
        <w:tc>
          <w:tcPr>
            <w:tcW w:w="576" w:type="dxa"/>
            <w:vAlign w:val="center"/>
          </w:tcPr>
          <w:p w14:paraId="2B4BF54D" w14:textId="2CC7E4F5" w:rsidR="00D4102D" w:rsidRDefault="00D4102D"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3b</w:t>
            </w:r>
          </w:p>
        </w:tc>
        <w:tc>
          <w:tcPr>
            <w:tcW w:w="5670" w:type="dxa"/>
            <w:vAlign w:val="center"/>
          </w:tcPr>
          <w:p w14:paraId="5403EAC2" w14:textId="74CDC5EF" w:rsidR="00D4102D" w:rsidRDefault="00D4102D"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240 roboczogodzin usług konsultacyjn</w:t>
            </w:r>
            <w:r w:rsidR="0047451B">
              <w:rPr>
                <w:rFonts w:asciiTheme="minorHAnsi" w:hAnsiTheme="minorHAnsi" w:cstheme="minorHAnsi"/>
                <w:sz w:val="20"/>
                <w:szCs w:val="20"/>
              </w:rPr>
              <w:t>o-doradczych</w:t>
            </w:r>
          </w:p>
        </w:tc>
        <w:tc>
          <w:tcPr>
            <w:tcW w:w="1984" w:type="dxa"/>
            <w:vAlign w:val="center"/>
          </w:tcPr>
          <w:p w14:paraId="3551E7DF" w14:textId="77777777" w:rsidR="00D4102D" w:rsidRPr="00E43420" w:rsidRDefault="00D4102D" w:rsidP="004705CD">
            <w:pPr>
              <w:spacing w:after="120" w:line="276" w:lineRule="auto"/>
              <w:rPr>
                <w:rFonts w:asciiTheme="minorHAnsi" w:hAnsiTheme="minorHAnsi" w:cstheme="minorHAnsi"/>
                <w:sz w:val="20"/>
                <w:szCs w:val="20"/>
              </w:rPr>
            </w:pPr>
          </w:p>
        </w:tc>
      </w:tr>
      <w:tr w:rsidR="007C59DE" w:rsidRPr="00193127" w14:paraId="4E2570DE" w14:textId="77777777" w:rsidTr="004705CD">
        <w:tc>
          <w:tcPr>
            <w:tcW w:w="619" w:type="dxa"/>
            <w:vAlign w:val="center"/>
          </w:tcPr>
          <w:p w14:paraId="48CAE7AD" w14:textId="391BC052" w:rsidR="007C59DE" w:rsidRPr="00193127" w:rsidRDefault="007C59DE"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4.</w:t>
            </w:r>
          </w:p>
        </w:tc>
        <w:tc>
          <w:tcPr>
            <w:tcW w:w="6246" w:type="dxa"/>
            <w:gridSpan w:val="2"/>
            <w:vAlign w:val="center"/>
          </w:tcPr>
          <w:p w14:paraId="2B26C5B2" w14:textId="62D3944E" w:rsidR="007C59DE" w:rsidRPr="00193127" w:rsidRDefault="007C59DE" w:rsidP="004705CD">
            <w:pPr>
              <w:spacing w:after="120" w:line="276" w:lineRule="auto"/>
              <w:rPr>
                <w:rFonts w:asciiTheme="minorHAnsi" w:hAnsiTheme="minorHAnsi" w:cstheme="minorHAnsi"/>
                <w:sz w:val="20"/>
                <w:szCs w:val="20"/>
              </w:rPr>
            </w:pPr>
            <w:r>
              <w:rPr>
                <w:rFonts w:asciiTheme="minorHAnsi" w:hAnsiTheme="minorHAnsi" w:cstheme="minorHAnsi"/>
                <w:sz w:val="20"/>
                <w:szCs w:val="20"/>
              </w:rPr>
              <w:t>Warsztaty wdrożeniowe</w:t>
            </w:r>
          </w:p>
        </w:tc>
        <w:tc>
          <w:tcPr>
            <w:tcW w:w="1984" w:type="dxa"/>
            <w:vAlign w:val="center"/>
          </w:tcPr>
          <w:p w14:paraId="097AFC15" w14:textId="77777777" w:rsidR="007C59DE" w:rsidRPr="00E43420" w:rsidRDefault="007C59DE" w:rsidP="004705CD">
            <w:pPr>
              <w:spacing w:after="120" w:line="276" w:lineRule="auto"/>
              <w:rPr>
                <w:rFonts w:asciiTheme="minorHAnsi" w:hAnsiTheme="minorHAnsi" w:cstheme="minorHAnsi"/>
                <w:sz w:val="20"/>
                <w:szCs w:val="20"/>
              </w:rPr>
            </w:pPr>
          </w:p>
        </w:tc>
      </w:tr>
      <w:tr w:rsidR="007C59DE" w:rsidRPr="00193127" w14:paraId="7DE71CD2" w14:textId="77777777" w:rsidTr="004705CD">
        <w:tc>
          <w:tcPr>
            <w:tcW w:w="6865" w:type="dxa"/>
            <w:gridSpan w:val="3"/>
            <w:vAlign w:val="center"/>
          </w:tcPr>
          <w:p w14:paraId="198AC056" w14:textId="49C32644" w:rsidR="007C59DE" w:rsidRPr="00721631" w:rsidRDefault="007C59DE" w:rsidP="004705CD">
            <w:pPr>
              <w:spacing w:after="120" w:line="276" w:lineRule="auto"/>
              <w:jc w:val="center"/>
              <w:rPr>
                <w:rFonts w:asciiTheme="minorHAnsi" w:hAnsiTheme="minorHAnsi" w:cstheme="minorHAnsi"/>
                <w:b/>
                <w:sz w:val="20"/>
                <w:szCs w:val="20"/>
              </w:rPr>
            </w:pPr>
            <w:r>
              <w:rPr>
                <w:rFonts w:asciiTheme="minorHAnsi" w:hAnsiTheme="minorHAnsi" w:cstheme="minorHAnsi"/>
                <w:b/>
                <w:sz w:val="20"/>
                <w:szCs w:val="20"/>
              </w:rPr>
              <w:t>RAZEM</w:t>
            </w:r>
          </w:p>
        </w:tc>
        <w:tc>
          <w:tcPr>
            <w:tcW w:w="1984" w:type="dxa"/>
            <w:vAlign w:val="center"/>
          </w:tcPr>
          <w:p w14:paraId="7B015A03" w14:textId="77777777" w:rsidR="007C59DE" w:rsidRPr="00E43420" w:rsidRDefault="007C59DE" w:rsidP="004705CD">
            <w:pPr>
              <w:spacing w:after="120" w:line="276" w:lineRule="auto"/>
              <w:rPr>
                <w:rFonts w:asciiTheme="minorHAnsi" w:hAnsiTheme="minorHAnsi" w:cstheme="minorHAnsi"/>
                <w:sz w:val="20"/>
                <w:szCs w:val="20"/>
              </w:rPr>
            </w:pPr>
          </w:p>
        </w:tc>
      </w:tr>
    </w:tbl>
    <w:p w14:paraId="4006AE9C" w14:textId="7AAB76C9"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4705CD">
      <w:pPr>
        <w:pStyle w:val="Akapitzlist"/>
        <w:numPr>
          <w:ilvl w:val="0"/>
          <w:numId w:val="20"/>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D251EC">
      <w:pPr>
        <w:pStyle w:val="Akapitzlist"/>
        <w:numPr>
          <w:ilvl w:val="0"/>
          <w:numId w:val="20"/>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5C2BCC">
        <w:rPr>
          <w:rFonts w:asciiTheme="minorHAnsi" w:hAnsiTheme="minorHAnsi" w:cstheme="minorHAnsi"/>
          <w:b/>
          <w:bCs/>
          <w:sz w:val="20"/>
          <w:szCs w:val="20"/>
        </w:rPr>
      </w:r>
      <w:r w:rsidR="005C2BCC">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lastRenderedPageBreak/>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4705CD">
      <w:pPr>
        <w:pStyle w:val="Akapitzlist"/>
        <w:widowControl w:val="0"/>
        <w:numPr>
          <w:ilvl w:val="0"/>
          <w:numId w:val="27"/>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4705CD">
      <w:pPr>
        <w:pStyle w:val="Akapitzlist"/>
        <w:widowControl w:val="0"/>
        <w:numPr>
          <w:ilvl w:val="0"/>
          <w:numId w:val="27"/>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152F457B" w:rsidR="00C26715" w:rsidRDefault="007D3A1F" w:rsidP="009F140F">
      <w:pPr>
        <w:pStyle w:val="Akapitzlist"/>
        <w:widowControl w:val="0"/>
        <w:numPr>
          <w:ilvl w:val="0"/>
          <w:numId w:val="27"/>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D4102D">
        <w:rPr>
          <w:rFonts w:cs="Calibri"/>
          <w:b/>
          <w:sz w:val="20"/>
          <w:szCs w:val="20"/>
        </w:rPr>
        <w:t>10</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9F140F">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9F140F">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CD2FB8">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4705CD">
      <w:pPr>
        <w:pStyle w:val="Akapitzlist"/>
        <w:numPr>
          <w:ilvl w:val="0"/>
          <w:numId w:val="27"/>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4705CD">
      <w:pPr>
        <w:numPr>
          <w:ilvl w:val="0"/>
          <w:numId w:val="27"/>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5C2BCC">
        <w:rPr>
          <w:rFonts w:ascii="Calibri" w:hAnsi="Calibri" w:cs="Calibri"/>
          <w:sz w:val="20"/>
          <w:szCs w:val="20"/>
        </w:rPr>
      </w:r>
      <w:r w:rsidR="005C2BC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5C2BCC">
        <w:rPr>
          <w:rFonts w:ascii="Calibri" w:hAnsi="Calibri" w:cs="Calibri"/>
          <w:sz w:val="20"/>
          <w:szCs w:val="20"/>
        </w:rPr>
      </w:r>
      <w:r w:rsidR="005C2BC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4705CD">
      <w:pPr>
        <w:pStyle w:val="Akapitzlist"/>
        <w:numPr>
          <w:ilvl w:val="0"/>
          <w:numId w:val="27"/>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4705CD">
      <w:pPr>
        <w:pStyle w:val="Akapitzlist"/>
        <w:numPr>
          <w:ilvl w:val="1"/>
          <w:numId w:val="17"/>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4705CD">
      <w:pPr>
        <w:pStyle w:val="Akapitzlist"/>
        <w:numPr>
          <w:ilvl w:val="1"/>
          <w:numId w:val="17"/>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5C2BCC">
        <w:rPr>
          <w:rFonts w:cs="Calibri"/>
          <w:sz w:val="20"/>
          <w:szCs w:val="20"/>
        </w:rPr>
      </w:r>
      <w:r w:rsidR="005C2BC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5C2BCC">
        <w:rPr>
          <w:rFonts w:cs="Calibri"/>
          <w:sz w:val="20"/>
          <w:szCs w:val="20"/>
        </w:rPr>
      </w:r>
      <w:r w:rsidR="005C2BC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CD2FB8">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01C1D627" w14:textId="2B20030F" w:rsidR="005C2BCC" w:rsidRDefault="005C2BCC" w:rsidP="00CD2FB8">
      <w:pPr>
        <w:numPr>
          <w:ilvl w:val="2"/>
          <w:numId w:val="54"/>
        </w:numPr>
        <w:spacing w:after="120" w:line="276" w:lineRule="auto"/>
        <w:ind w:left="851" w:right="402" w:hanging="425"/>
        <w:contextualSpacing/>
        <w:rPr>
          <w:rFonts w:ascii="Calibri" w:hAnsi="Calibri" w:cs="Calibri"/>
          <w:sz w:val="20"/>
          <w:szCs w:val="20"/>
        </w:rPr>
      </w:pPr>
      <w:r>
        <w:rPr>
          <w:rFonts w:ascii="Calibri" w:hAnsi="Calibri" w:cs="Calibri"/>
          <w:sz w:val="20"/>
          <w:szCs w:val="20"/>
        </w:rPr>
        <w:t>Zapłata wynagrodzenia należnego Wykonawcy nastąpi, przelewem na rachunek bankowy Wykonawcy nr ………………………………………………..</w:t>
      </w:r>
    </w:p>
    <w:p w14:paraId="59D3B9F9" w14:textId="482D0266" w:rsidR="00D14E47" w:rsidRPr="00DA4B05" w:rsidRDefault="00D14E47" w:rsidP="00CD2FB8">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46A892E" w14:textId="672972B8" w:rsidR="005C2BCC" w:rsidRDefault="005C2BCC" w:rsidP="00E12460">
      <w:pPr>
        <w:numPr>
          <w:ilvl w:val="2"/>
          <w:numId w:val="54"/>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Na dzień podpisania umowy, za obowiązujące uznaje się poniższy adres korespondencyjny: </w:t>
      </w:r>
    </w:p>
    <w:p w14:paraId="47EFDD84" w14:textId="188CA883" w:rsidR="005C2BCC" w:rsidRDefault="005C2BCC" w:rsidP="005C2BCC">
      <w:pPr>
        <w:spacing w:after="120" w:line="276" w:lineRule="auto"/>
        <w:ind w:left="851" w:right="402"/>
        <w:contextualSpacing/>
        <w:rPr>
          <w:rFonts w:ascii="Calibri" w:hAnsi="Calibri" w:cs="Calibri"/>
          <w:sz w:val="20"/>
          <w:szCs w:val="20"/>
        </w:rPr>
      </w:pPr>
      <w:r>
        <w:rPr>
          <w:rFonts w:ascii="Calibri" w:hAnsi="Calibri" w:cs="Calibri"/>
          <w:sz w:val="20"/>
          <w:szCs w:val="20"/>
        </w:rPr>
        <w:t>…………………………………………..</w:t>
      </w:r>
    </w:p>
    <w:p w14:paraId="68E3EBF9" w14:textId="0622141E" w:rsidR="00D14E47" w:rsidRPr="00DA4B05" w:rsidRDefault="00D14E47" w:rsidP="00E12460">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5C2BCC">
        <w:rPr>
          <w:rFonts w:ascii="Calibri" w:hAnsi="Calibri" w:cs="Calibri"/>
          <w:sz w:val="20"/>
          <w:szCs w:val="20"/>
        </w:rPr>
      </w:r>
      <w:r w:rsidR="005C2BC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lastRenderedPageBreak/>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5C2BCC">
        <w:rPr>
          <w:rFonts w:ascii="Calibri" w:hAnsi="Calibri" w:cs="Calibri"/>
          <w:sz w:val="20"/>
          <w:szCs w:val="20"/>
        </w:rPr>
      </w:r>
      <w:r w:rsidR="005C2BC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4F4D80B1" w14:textId="55B9C04E" w:rsidR="00511E0F" w:rsidRPr="004705CD" w:rsidRDefault="00C57CD3" w:rsidP="004705CD">
      <w:pPr>
        <w:pStyle w:val="Nagwek"/>
        <w:tabs>
          <w:tab w:val="left" w:pos="7680"/>
        </w:tabs>
        <w:spacing w:before="0" w:after="120" w:line="276" w:lineRule="auto"/>
        <w:rPr>
          <w:rFonts w:asciiTheme="minorHAnsi" w:hAnsiTheme="minorHAnsi" w:cstheme="minorHAnsi"/>
          <w:b/>
          <w:sz w:val="22"/>
          <w:szCs w:val="22"/>
          <w:u w:val="single"/>
        </w:rPr>
      </w:pPr>
      <w:bookmarkStart w:id="1" w:name="_Toc74857824"/>
      <w:bookmarkStart w:id="2" w:name="_Toc79664050"/>
      <w:r>
        <w:rPr>
          <w:rFonts w:ascii="Calibri" w:hAnsi="Calibri" w:cs="Calibri"/>
          <w:b/>
          <w:sz w:val="20"/>
          <w:szCs w:val="20"/>
          <w:u w:val="single"/>
        </w:rPr>
        <w:br w:type="page"/>
      </w:r>
      <w:r w:rsidR="00B64879"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586E1443" w:rsidR="00235D79" w:rsidRDefault="00235D79" w:rsidP="004705CD">
      <w:pPr>
        <w:spacing w:before="240" w:after="120" w:line="276" w:lineRule="auto"/>
        <w:jc w:val="center"/>
        <w:rPr>
          <w:rFonts w:ascii="Calibri" w:hAnsi="Calibri" w:cs="Calibri"/>
          <w:b/>
          <w:sz w:val="20"/>
          <w:szCs w:val="20"/>
        </w:rPr>
      </w:pPr>
      <w:r w:rsidRPr="00235D79">
        <w:rPr>
          <w:rFonts w:ascii="Calibri" w:hAnsi="Calibri" w:cs="Calibri"/>
          <w:b/>
          <w:sz w:val="20"/>
          <w:szCs w:val="20"/>
        </w:rPr>
        <w:t xml:space="preserve">Zakup </w:t>
      </w:r>
      <w:r w:rsidR="00090F61">
        <w:rPr>
          <w:rFonts w:ascii="Calibri" w:hAnsi="Calibri" w:cs="Calibri"/>
          <w:b/>
          <w:sz w:val="20"/>
          <w:szCs w:val="20"/>
        </w:rPr>
        <w:t>i wdrożenie platformy do robotyzacji w oparciu o technologię</w:t>
      </w:r>
      <w:r w:rsidR="006D6F18">
        <w:rPr>
          <w:rFonts w:ascii="Calibri" w:hAnsi="Calibri" w:cs="Calibri"/>
          <w:b/>
          <w:sz w:val="20"/>
          <w:szCs w:val="20"/>
        </w:rPr>
        <w:t xml:space="preserve"> </w:t>
      </w:r>
      <w:proofErr w:type="spellStart"/>
      <w:r w:rsidR="006D6F18">
        <w:rPr>
          <w:rFonts w:ascii="Calibri" w:hAnsi="Calibri" w:cs="Calibri"/>
          <w:b/>
          <w:sz w:val="20"/>
          <w:szCs w:val="20"/>
        </w:rPr>
        <w:t>UiPath</w:t>
      </w:r>
      <w:proofErr w:type="spellEnd"/>
      <w:r w:rsidR="006D6F18">
        <w:rPr>
          <w:rFonts w:ascii="Calibri" w:hAnsi="Calibri" w:cs="Calibri"/>
          <w:b/>
          <w:sz w:val="20"/>
          <w:szCs w:val="20"/>
        </w:rPr>
        <w:t xml:space="preserve">, wraz z usługą instalacji i konfiguracji oprogramowania </w:t>
      </w:r>
      <w:r w:rsidR="00F51831">
        <w:rPr>
          <w:rFonts w:ascii="Calibri" w:hAnsi="Calibri" w:cs="Calibri"/>
          <w:b/>
          <w:sz w:val="20"/>
          <w:szCs w:val="20"/>
        </w:rPr>
        <w:t>na infrastrukturze Zamawiającego, a także rocznym wsparciem powdrożeniowym</w:t>
      </w:r>
      <w:r w:rsidR="00AB6CE3">
        <w:rPr>
          <w:rFonts w:ascii="Calibri" w:hAnsi="Calibri" w:cs="Calibri"/>
          <w:b/>
          <w:sz w:val="20"/>
          <w:szCs w:val="20"/>
        </w:rPr>
        <w:br/>
      </w:r>
      <w:r w:rsidR="00F51831">
        <w:rPr>
          <w:rFonts w:ascii="Calibri" w:hAnsi="Calibri" w:cs="Calibri"/>
          <w:b/>
          <w:sz w:val="20"/>
          <w:szCs w:val="20"/>
        </w:rPr>
        <w:t>i dedykowanymi warsztatami wdrożeniowymi dla zespołu RPA</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802FBE">
            <w:pPr>
              <w:pStyle w:val="Akapitzlist"/>
              <w:numPr>
                <w:ilvl w:val="0"/>
                <w:numId w:val="57"/>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802FBE">
            <w:pPr>
              <w:pStyle w:val="Akapitzlist"/>
              <w:numPr>
                <w:ilvl w:val="0"/>
                <w:numId w:val="58"/>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802FBE">
            <w:pPr>
              <w:pStyle w:val="Akapitzlist"/>
              <w:numPr>
                <w:ilvl w:val="0"/>
                <w:numId w:val="58"/>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4705CD">
            <w:pPr>
              <w:pStyle w:val="Akapitzlist"/>
              <w:numPr>
                <w:ilvl w:val="0"/>
                <w:numId w:val="58"/>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AB6CE3">
            <w:pPr>
              <w:pStyle w:val="Akapitzlist"/>
              <w:numPr>
                <w:ilvl w:val="0"/>
                <w:numId w:val="58"/>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AB6CE3">
            <w:pPr>
              <w:pStyle w:val="Akapitzlist"/>
              <w:numPr>
                <w:ilvl w:val="0"/>
                <w:numId w:val="58"/>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4705CD">
            <w:pPr>
              <w:pStyle w:val="Akapitzlist"/>
              <w:numPr>
                <w:ilvl w:val="0"/>
                <w:numId w:val="57"/>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4705CD">
            <w:pPr>
              <w:pStyle w:val="Akapitzlist"/>
              <w:numPr>
                <w:ilvl w:val="3"/>
                <w:numId w:val="26"/>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077EA87E" w:rsidR="00E43420" w:rsidRPr="00D251EC" w:rsidRDefault="00E43420" w:rsidP="00802FBE">
            <w:pPr>
              <w:pStyle w:val="Akapitzlist"/>
              <w:numPr>
                <w:ilvl w:val="0"/>
                <w:numId w:val="64"/>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33471541" w:rsidR="00E43420" w:rsidRPr="00D251EC" w:rsidRDefault="00E43420" w:rsidP="00802FBE">
            <w:pPr>
              <w:pStyle w:val="Akapitzlist"/>
              <w:numPr>
                <w:ilvl w:val="0"/>
                <w:numId w:val="64"/>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dokumenty potwierdzające należyte wykonanie Usług</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D4102D" w14:paraId="1B3E94F7" w14:textId="77777777" w:rsidTr="004705CD">
        <w:tc>
          <w:tcPr>
            <w:tcW w:w="6478" w:type="dxa"/>
            <w:vAlign w:val="center"/>
          </w:tcPr>
          <w:p w14:paraId="1BBEF50A" w14:textId="386BF16E" w:rsidR="00D4102D" w:rsidRPr="00D251EC" w:rsidRDefault="00D4102D" w:rsidP="00802FBE">
            <w:pPr>
              <w:pStyle w:val="Akapitzlist"/>
              <w:numPr>
                <w:ilvl w:val="0"/>
                <w:numId w:val="64"/>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wykaz osób i podmiotów, które będą realizowały Zamówienie wraz z informacjami na temat ich kwalifikacji niezbędnych do realizowania Zamówienia, a także zakresu wykonywanych przez nich czynności;</w:t>
            </w:r>
          </w:p>
        </w:tc>
        <w:tc>
          <w:tcPr>
            <w:tcW w:w="2584" w:type="dxa"/>
            <w:vAlign w:val="center"/>
          </w:tcPr>
          <w:p w14:paraId="07CB3F0D" w14:textId="24D603C2" w:rsidR="00D4102D" w:rsidRPr="00D251EC" w:rsidRDefault="00D4102D"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D4102D" w14:paraId="0B000C80" w14:textId="77777777" w:rsidTr="004705CD">
        <w:tc>
          <w:tcPr>
            <w:tcW w:w="6478" w:type="dxa"/>
            <w:vAlign w:val="center"/>
          </w:tcPr>
          <w:p w14:paraId="56785F88" w14:textId="38368834" w:rsidR="00D4102D" w:rsidRPr="00D251EC" w:rsidRDefault="00D4102D" w:rsidP="00802FBE">
            <w:pPr>
              <w:pStyle w:val="Akapitzlist"/>
              <w:numPr>
                <w:ilvl w:val="0"/>
                <w:numId w:val="64"/>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 xml:space="preserve">posiadania aktualny status partnera </w:t>
            </w:r>
            <w:proofErr w:type="spellStart"/>
            <w:r w:rsidRPr="00D251EC">
              <w:rPr>
                <w:rFonts w:asciiTheme="minorHAnsi" w:eastAsiaTheme="minorHAnsi" w:hAnsiTheme="minorHAnsi" w:cstheme="minorHAnsi"/>
                <w:i/>
                <w:sz w:val="20"/>
                <w:szCs w:val="20"/>
              </w:rPr>
              <w:t>UiPath</w:t>
            </w:r>
            <w:proofErr w:type="spellEnd"/>
            <w:r w:rsidRPr="00D251EC">
              <w:rPr>
                <w:rFonts w:asciiTheme="minorHAnsi" w:eastAsiaTheme="minorHAnsi" w:hAnsiTheme="minorHAnsi" w:cstheme="minorHAnsi"/>
                <w:i/>
                <w:sz w:val="20"/>
                <w:szCs w:val="20"/>
              </w:rPr>
              <w:t xml:space="preserve"> (minimum poziom Silver) w zakresie świadczenia lub sprzedaży usług będących przedmiotem zamówienia</w:t>
            </w:r>
          </w:p>
        </w:tc>
        <w:tc>
          <w:tcPr>
            <w:tcW w:w="2584" w:type="dxa"/>
            <w:vAlign w:val="center"/>
          </w:tcPr>
          <w:p w14:paraId="62F5CE81" w14:textId="3156F49A" w:rsidR="00D4102D" w:rsidRPr="00D251EC" w:rsidRDefault="00D4102D"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5C2BCC">
              <w:rPr>
                <w:rFonts w:asciiTheme="minorHAnsi" w:hAnsiTheme="minorHAnsi" w:cstheme="minorHAnsi"/>
                <w:iCs/>
                <w:sz w:val="20"/>
                <w:szCs w:val="20"/>
              </w:rPr>
              <w:instrText xml:space="preserve"> FORMCHECKBOX </w:instrText>
            </w:r>
            <w:r w:rsidR="005C2BCC">
              <w:rPr>
                <w:rFonts w:asciiTheme="minorHAnsi" w:hAnsiTheme="minorHAnsi" w:cstheme="minorHAnsi"/>
                <w:iCs/>
                <w:sz w:val="20"/>
                <w:szCs w:val="20"/>
              </w:rPr>
            </w:r>
            <w:r w:rsidR="005C2BC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4705CD">
            <w:pPr>
              <w:pStyle w:val="Akapitzlist"/>
              <w:numPr>
                <w:ilvl w:val="3"/>
                <w:numId w:val="26"/>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802FBE">
            <w:pPr>
              <w:pStyle w:val="Akapitzlist"/>
              <w:numPr>
                <w:ilvl w:val="0"/>
                <w:numId w:val="59"/>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D251EC">
            <w:pPr>
              <w:pStyle w:val="Akapitzlist"/>
              <w:numPr>
                <w:ilvl w:val="0"/>
                <w:numId w:val="57"/>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77777777" w:rsidR="00FE0880" w:rsidRPr="00D251EC" w:rsidRDefault="00FE0880" w:rsidP="00D251EC">
            <w:pPr>
              <w:spacing w:after="120"/>
              <w:rPr>
                <w:rFonts w:asciiTheme="minorHAnsi" w:eastAsiaTheme="minorHAnsi" w:hAnsiTheme="minorHAnsi" w:cstheme="minorHAnsi"/>
                <w:i/>
                <w:sz w:val="20"/>
                <w:szCs w:val="20"/>
              </w:rPr>
            </w:pPr>
            <w:r w:rsidRPr="00D251EC">
              <w:rPr>
                <w:rFonts w:asciiTheme="minorHAnsi" w:eastAsiaTheme="minorHAnsi" w:hAnsiTheme="minorHAnsi" w:cstheme="minorHAnsi"/>
                <w:sz w:val="20"/>
                <w:szCs w:val="20"/>
              </w:rPr>
              <w:t>1. 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C2BCC">
              <w:rPr>
                <w:rFonts w:asciiTheme="minorHAnsi" w:hAnsiTheme="minorHAnsi" w:cstheme="minorHAnsi"/>
                <w:sz w:val="20"/>
                <w:szCs w:val="20"/>
              </w:rPr>
            </w:r>
            <w:r w:rsidR="005C2BCC">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77777777" w:rsidR="00FE0880" w:rsidRPr="00D251EC" w:rsidRDefault="00FE0880" w:rsidP="00D251EC">
            <w:pPr>
              <w:spacing w:after="120"/>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2. 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F85E4A">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5F1ADD3" w14:textId="7FB3A4E1" w:rsidR="00F51831" w:rsidRPr="00C20338" w:rsidRDefault="00F51831" w:rsidP="004705CD">
      <w:pPr>
        <w:tabs>
          <w:tab w:val="left" w:pos="709"/>
        </w:tabs>
        <w:spacing w:before="240" w:line="276" w:lineRule="auto"/>
        <w:jc w:val="center"/>
        <w:rPr>
          <w:rFonts w:ascii="Calibri" w:hAnsi="Calibri" w:cs="Calibri"/>
          <w:sz w:val="20"/>
          <w:szCs w:val="20"/>
        </w:rPr>
      </w:pPr>
      <w:r w:rsidRPr="00F51831">
        <w:rPr>
          <w:rFonts w:ascii="Calibri" w:hAnsi="Calibri" w:cs="Calibri"/>
          <w:b/>
          <w:sz w:val="20"/>
          <w:szCs w:val="20"/>
        </w:rPr>
        <w:t xml:space="preserve">Zakup i wdrożenie platformy do robotyzacji w oparciu o technologię </w:t>
      </w:r>
      <w:proofErr w:type="spellStart"/>
      <w:r w:rsidRPr="00F51831">
        <w:rPr>
          <w:rFonts w:ascii="Calibri" w:hAnsi="Calibri" w:cs="Calibri"/>
          <w:b/>
          <w:sz w:val="20"/>
          <w:szCs w:val="20"/>
        </w:rPr>
        <w:t>UiPath</w:t>
      </w:r>
      <w:proofErr w:type="spellEnd"/>
      <w:r w:rsidRPr="00F51831">
        <w:rPr>
          <w:rFonts w:ascii="Calibri" w:hAnsi="Calibri" w:cs="Calibri"/>
          <w:b/>
          <w:sz w:val="20"/>
          <w:szCs w:val="20"/>
        </w:rPr>
        <w:t>, wraz z usługą instalacji i konfiguracji oprogramowania na infrastrukturze Zamawiającego, a także rocznym wsparciem powdrożeniowym</w:t>
      </w:r>
      <w:r w:rsidR="00F85E4A">
        <w:rPr>
          <w:rFonts w:ascii="Calibri" w:hAnsi="Calibri" w:cs="Calibri"/>
          <w:b/>
          <w:sz w:val="20"/>
          <w:szCs w:val="20"/>
        </w:rPr>
        <w:br/>
      </w:r>
      <w:r w:rsidRPr="00F51831">
        <w:rPr>
          <w:rFonts w:ascii="Calibri" w:hAnsi="Calibri" w:cs="Calibri"/>
          <w:b/>
          <w:sz w:val="20"/>
          <w:szCs w:val="20"/>
        </w:rPr>
        <w:t>i dedykowanymi warsztatami wdrożeniowymi dla zespołu RPA</w:t>
      </w:r>
    </w:p>
    <w:p w14:paraId="413E93C5" w14:textId="7777777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802FBE">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802FBE">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CD2FB8">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CD2FB8">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A87EAE">
        <w:rPr>
          <w:rFonts w:ascii="Calibri" w:hAnsi="Calibri" w:cs="Calibri"/>
          <w:b/>
          <w:sz w:val="20"/>
        </w:rPr>
        <w:lastRenderedPageBreak/>
        <w:t>ZAŁĄCZNIK NR 4 – OŚWIADCZENIE WYKONAWCY O ZACHOWANIU POUFNOŚCI</w:t>
      </w:r>
      <w:bookmarkEnd w:id="10"/>
      <w:bookmarkEnd w:id="11"/>
      <w:bookmarkEnd w:id="12"/>
      <w:bookmarkEnd w:id="13"/>
      <w:bookmarkEnd w:id="14"/>
      <w:r w:rsidRPr="00A87EAE">
        <w:rPr>
          <w:rFonts w:ascii="Calibri" w:hAnsi="Calibri" w:cs="Calibri"/>
          <w:b/>
          <w:sz w:val="20"/>
        </w:rPr>
        <w:t xml:space="preserve"> </w:t>
      </w:r>
      <w:r w:rsidRPr="00A87EAE">
        <w:rPr>
          <w:rFonts w:ascii="Calibri" w:hAnsi="Calibri" w:cs="Calibri"/>
          <w:b/>
          <w:color w:val="FF0000"/>
          <w:sz w:val="2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E4F6332" w14:textId="2C7E56C3" w:rsidR="007460F2" w:rsidRDefault="00F51831" w:rsidP="004705CD">
      <w:pPr>
        <w:pStyle w:val="Tekstpodstawowy"/>
        <w:tabs>
          <w:tab w:val="left" w:pos="709"/>
        </w:tabs>
        <w:spacing w:before="240" w:after="0" w:line="276" w:lineRule="auto"/>
        <w:jc w:val="center"/>
        <w:rPr>
          <w:rFonts w:ascii="Calibri" w:hAnsi="Calibri" w:cs="Calibri"/>
          <w:sz w:val="20"/>
          <w:szCs w:val="20"/>
        </w:rPr>
      </w:pPr>
      <w:r w:rsidRPr="00F51831">
        <w:rPr>
          <w:rFonts w:ascii="Calibri" w:hAnsi="Calibri" w:cs="Calibri"/>
          <w:b/>
          <w:sz w:val="20"/>
          <w:szCs w:val="20"/>
        </w:rPr>
        <w:t xml:space="preserve">Zakup i wdrożenie platformy do robotyzacji w oparciu o technologię </w:t>
      </w:r>
      <w:proofErr w:type="spellStart"/>
      <w:r w:rsidRPr="00F51831">
        <w:rPr>
          <w:rFonts w:ascii="Calibri" w:hAnsi="Calibri" w:cs="Calibri"/>
          <w:b/>
          <w:sz w:val="20"/>
          <w:szCs w:val="20"/>
        </w:rPr>
        <w:t>UiPath</w:t>
      </w:r>
      <w:proofErr w:type="spellEnd"/>
      <w:r w:rsidRPr="00F51831">
        <w:rPr>
          <w:rFonts w:ascii="Calibri" w:hAnsi="Calibri" w:cs="Calibri"/>
          <w:b/>
          <w:sz w:val="20"/>
          <w:szCs w:val="20"/>
        </w:rPr>
        <w:t>, wraz z usługą instalacji i konfiguracji oprogramowania na infrastrukturze Zamawiającego, a także rocznym wsparciem powdrożeniowym</w:t>
      </w:r>
      <w:r w:rsidR="00A87EAE">
        <w:rPr>
          <w:rFonts w:ascii="Calibri" w:hAnsi="Calibri" w:cs="Calibri"/>
          <w:b/>
          <w:sz w:val="20"/>
          <w:szCs w:val="20"/>
        </w:rPr>
        <w:br/>
      </w:r>
      <w:r w:rsidRPr="00F51831">
        <w:rPr>
          <w:rFonts w:ascii="Calibri" w:hAnsi="Calibri" w:cs="Calibri"/>
          <w:b/>
          <w:sz w:val="20"/>
          <w:szCs w:val="20"/>
        </w:rPr>
        <w:t>i dedykowanymi warsztatami wdrożeniowymi dla zespołu RPA</w:t>
      </w:r>
    </w:p>
    <w:p w14:paraId="133AB276" w14:textId="691E700A"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7" w:name="_Toc93572223"/>
      <w:bookmarkStart w:id="18" w:name="_Toc382495774"/>
      <w:bookmarkStart w:id="19"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71EFCECB" w14:textId="2E9EA776" w:rsidR="00F51831" w:rsidRDefault="00F51831" w:rsidP="004705CD">
      <w:pPr>
        <w:spacing w:line="276" w:lineRule="auto"/>
        <w:jc w:val="center"/>
        <w:rPr>
          <w:rFonts w:ascii="Calibri" w:hAnsi="Calibri" w:cs="Calibri"/>
          <w:b/>
          <w:sz w:val="20"/>
          <w:szCs w:val="20"/>
        </w:rPr>
      </w:pPr>
      <w:bookmarkStart w:id="20" w:name="_Hlk106692641"/>
      <w:r w:rsidRPr="00F51831">
        <w:rPr>
          <w:rFonts w:ascii="Calibri" w:hAnsi="Calibri" w:cs="Calibri"/>
          <w:b/>
          <w:sz w:val="20"/>
          <w:szCs w:val="20"/>
        </w:rPr>
        <w:t xml:space="preserve">Zakup i wdrożenie platformy do robotyzacji w oparciu o technologię </w:t>
      </w:r>
      <w:proofErr w:type="spellStart"/>
      <w:r w:rsidRPr="00F51831">
        <w:rPr>
          <w:rFonts w:ascii="Calibri" w:hAnsi="Calibri" w:cs="Calibri"/>
          <w:b/>
          <w:sz w:val="20"/>
          <w:szCs w:val="20"/>
        </w:rPr>
        <w:t>UiPath</w:t>
      </w:r>
      <w:proofErr w:type="spellEnd"/>
      <w:r w:rsidRPr="00F51831">
        <w:rPr>
          <w:rFonts w:ascii="Calibri" w:hAnsi="Calibri" w:cs="Calibri"/>
          <w:b/>
          <w:sz w:val="20"/>
          <w:szCs w:val="20"/>
        </w:rPr>
        <w:t>, wraz z usługą instalacji i konfiguracji oprogramowania na infrastrukturze Zamawiającego, a także rocznym wsparciem powdrożeniowym</w:t>
      </w:r>
      <w:r w:rsidR="00A87EAE">
        <w:rPr>
          <w:rFonts w:ascii="Calibri" w:hAnsi="Calibri" w:cs="Calibri"/>
          <w:b/>
          <w:sz w:val="20"/>
          <w:szCs w:val="20"/>
        </w:rPr>
        <w:br/>
      </w:r>
      <w:r w:rsidRPr="00F51831">
        <w:rPr>
          <w:rFonts w:ascii="Calibri" w:hAnsi="Calibri" w:cs="Calibri"/>
          <w:b/>
          <w:sz w:val="20"/>
          <w:szCs w:val="20"/>
        </w:rPr>
        <w:t>i dedykowanymi warsztatami wdrożeniowymi dla zespołu RPA</w:t>
      </w:r>
    </w:p>
    <w:bookmarkEnd w:id="20"/>
    <w:p w14:paraId="5E7D7559" w14:textId="17DD3B6F"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3BA8B83A"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FA6BC4">
        <w:rPr>
          <w:rFonts w:asciiTheme="minorHAnsi" w:hAnsiTheme="minorHAnsi" w:cstheme="minorHAnsi"/>
          <w:b/>
          <w:bCs/>
          <w:sz w:val="20"/>
          <w:szCs w:val="20"/>
        </w:rPr>
        <w:t>1400/DW00/ZT/KZ/2022/00000</w:t>
      </w:r>
      <w:r w:rsidR="00F51831">
        <w:rPr>
          <w:rFonts w:asciiTheme="minorHAnsi" w:hAnsiTheme="minorHAnsi" w:cstheme="minorHAnsi"/>
          <w:b/>
          <w:bCs/>
          <w:sz w:val="20"/>
          <w:szCs w:val="20"/>
        </w:rPr>
        <w:t>63771</w:t>
      </w:r>
    </w:p>
    <w:p w14:paraId="39FD1D73" w14:textId="123AC5AD" w:rsidR="00082234" w:rsidRPr="00A87EAE" w:rsidRDefault="00082234" w:rsidP="004705CD">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4" w:history="1">
        <w:r w:rsidRPr="00A87EAE">
          <w:rPr>
            <w:rStyle w:val="Hipercze"/>
            <w:rFonts w:asciiTheme="minorHAnsi" w:eastAsia="Calibri" w:hAnsiTheme="minorHAnsi" w:cstheme="minorHAnsi"/>
            <w:sz w:val="20"/>
            <w:szCs w:val="20"/>
            <w:lang w:eastAsia="en-US"/>
          </w:rPr>
          <w:t>ecn.iod@enea.pl</w:t>
        </w:r>
      </w:hyperlink>
    </w:p>
    <w:p w14:paraId="3E5FA835" w14:textId="65C148EE" w:rsidR="00082234" w:rsidRPr="00082234" w:rsidRDefault="00082234" w:rsidP="00235138">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FA6BC4">
        <w:rPr>
          <w:rFonts w:asciiTheme="minorHAnsi" w:hAnsiTheme="minorHAnsi" w:cstheme="minorHAnsi"/>
          <w:b/>
          <w:bCs/>
          <w:sz w:val="20"/>
          <w:szCs w:val="20"/>
        </w:rPr>
        <w:t>1400/DW00/ZT/KZ/2022/00000</w:t>
      </w:r>
      <w:r w:rsidR="00F51831">
        <w:rPr>
          <w:rFonts w:asciiTheme="minorHAnsi" w:hAnsiTheme="minorHAnsi" w:cstheme="minorHAnsi"/>
          <w:b/>
          <w:bCs/>
          <w:sz w:val="20"/>
          <w:szCs w:val="20"/>
        </w:rPr>
        <w:t>63771</w:t>
      </w:r>
      <w:r w:rsidR="00FA6BC4">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A22061">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A22061">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2AF91971" w:rsidR="00082234" w:rsidRPr="00082234" w:rsidRDefault="00082234" w:rsidP="00762137">
      <w:pPr>
        <w:numPr>
          <w:ilvl w:val="0"/>
          <w:numId w:val="65"/>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FA6BC4">
        <w:rPr>
          <w:rFonts w:asciiTheme="minorHAnsi" w:hAnsiTheme="minorHAnsi" w:cstheme="minorHAnsi"/>
          <w:b/>
          <w:bCs/>
          <w:sz w:val="20"/>
          <w:szCs w:val="20"/>
        </w:rPr>
        <w:t>1400/DW00/ZT/KZ/2022/00000</w:t>
      </w:r>
      <w:r w:rsidR="00F51831">
        <w:rPr>
          <w:rFonts w:asciiTheme="minorHAnsi" w:hAnsiTheme="minorHAnsi" w:cstheme="minorHAnsi"/>
          <w:b/>
          <w:bCs/>
          <w:sz w:val="20"/>
          <w:szCs w:val="20"/>
        </w:rPr>
        <w:t>63771</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F463FE">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A87EAE">
      <w:pPr>
        <w:numPr>
          <w:ilvl w:val="0"/>
          <w:numId w:val="66"/>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A87EAE">
      <w:pPr>
        <w:numPr>
          <w:ilvl w:val="0"/>
          <w:numId w:val="6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A87EAE">
      <w:pPr>
        <w:numPr>
          <w:ilvl w:val="0"/>
          <w:numId w:val="6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A87EAE">
      <w:pPr>
        <w:numPr>
          <w:ilvl w:val="0"/>
          <w:numId w:val="6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A87EAE">
      <w:pPr>
        <w:numPr>
          <w:ilvl w:val="0"/>
          <w:numId w:val="6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A87EAE">
      <w:pPr>
        <w:numPr>
          <w:ilvl w:val="0"/>
          <w:numId w:val="6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8E28E7">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8E28E7">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1" w:name="_Toc409695893"/>
      <w:bookmarkStart w:id="22" w:name="_Toc518474589"/>
      <w:bookmarkEnd w:id="21"/>
      <w:bookmarkEnd w:id="22"/>
    </w:p>
    <w:p w14:paraId="639750AF" w14:textId="77777777" w:rsidR="002409AD" w:rsidRPr="004705CD" w:rsidRDefault="002409AD" w:rsidP="002409AD">
      <w:pPr>
        <w:pStyle w:val="Spiszacznikw"/>
        <w:rPr>
          <w:b w:val="0"/>
          <w:color w:val="FF0000"/>
        </w:rPr>
      </w:pPr>
      <w:bookmarkStart w:id="23" w:name="_Toc97025853"/>
      <w:bookmarkEnd w:id="18"/>
      <w:bookmarkEnd w:id="19"/>
      <w:r w:rsidRPr="00A87EAE">
        <w:rPr>
          <w:caps w:val="0"/>
        </w:rPr>
        <w:lastRenderedPageBreak/>
        <w:t xml:space="preserve">ZAŁĄCZNIK NR </w:t>
      </w:r>
      <w:r>
        <w:rPr>
          <w:caps w:val="0"/>
        </w:rPr>
        <w:t>6</w:t>
      </w:r>
      <w:r w:rsidRPr="00A87EAE">
        <w:rPr>
          <w:caps w:val="0"/>
        </w:rPr>
        <w:t xml:space="preserve"> - OŚWIADCZENIE O SPEŁNIENIU MINIMALNYCH WYMAGAŃ W ZAKRESIE STOSOWANYCH ZABEZPIECZEŃ TECHNICZNYCH I ORGANIZACYJNYCH DOTYCZĄCYCH OCHRONY DANYCH OSOBOWYCH OSÓB FIZYCZNYCH (</w:t>
      </w:r>
      <w:r w:rsidRPr="00A87EAE">
        <w:rPr>
          <w:caps w:val="0"/>
          <w:color w:val="FF0000"/>
        </w:rPr>
        <w:t>SKŁADANE WRAZ Z OFERTĄ)</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409AD" w:rsidRPr="00D4102D" w14:paraId="61E0D2EC" w14:textId="77777777" w:rsidTr="005C2BCC">
        <w:trPr>
          <w:gridAfter w:val="1"/>
          <w:wAfter w:w="6" w:type="dxa"/>
          <w:cantSplit/>
          <w:trHeight w:hRule="exact" w:val="170"/>
        </w:trPr>
        <w:tc>
          <w:tcPr>
            <w:tcW w:w="9771" w:type="dxa"/>
            <w:gridSpan w:val="2"/>
            <w:tcBorders>
              <w:top w:val="nil"/>
              <w:left w:val="nil"/>
              <w:bottom w:val="nil"/>
              <w:right w:val="nil"/>
            </w:tcBorders>
            <w:vAlign w:val="center"/>
          </w:tcPr>
          <w:p w14:paraId="3EFF4402" w14:textId="77777777" w:rsidR="002409AD" w:rsidRPr="004705CD" w:rsidRDefault="002409AD" w:rsidP="005C2BCC">
            <w:pPr>
              <w:tabs>
                <w:tab w:val="left" w:pos="709"/>
              </w:tabs>
              <w:spacing w:line="276" w:lineRule="auto"/>
              <w:ind w:right="1009"/>
              <w:rPr>
                <w:rFonts w:asciiTheme="minorHAnsi" w:hAnsiTheme="minorHAnsi" w:cstheme="minorHAnsi"/>
                <w:b/>
                <w:bCs/>
                <w:sz w:val="20"/>
                <w:szCs w:val="20"/>
                <w:highlight w:val="yellow"/>
              </w:rPr>
            </w:pPr>
          </w:p>
        </w:tc>
      </w:tr>
      <w:tr w:rsidR="002409AD" w:rsidRPr="00D4102D" w14:paraId="0B6DD3C1" w14:textId="77777777" w:rsidTr="005C2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3850" w:type="dxa"/>
            <w:vAlign w:val="bottom"/>
          </w:tcPr>
          <w:p w14:paraId="09088B8B" w14:textId="77777777" w:rsidR="002409AD" w:rsidRPr="004705CD" w:rsidRDefault="002409AD" w:rsidP="005C2BCC">
            <w:pPr>
              <w:tabs>
                <w:tab w:val="left" w:pos="709"/>
              </w:tabs>
              <w:suppressAutoHyphens/>
              <w:overflowPunct w:val="0"/>
              <w:autoSpaceDE w:val="0"/>
              <w:autoSpaceDN w:val="0"/>
              <w:adjustRightInd w:val="0"/>
              <w:spacing w:after="20" w:line="276" w:lineRule="auto"/>
              <w:ind w:right="1009"/>
              <w:textAlignment w:val="baseline"/>
              <w:rPr>
                <w:rFonts w:asciiTheme="minorHAnsi" w:hAnsiTheme="minorHAnsi" w:cstheme="minorHAnsi"/>
                <w:sz w:val="20"/>
                <w:szCs w:val="20"/>
              </w:rPr>
            </w:pPr>
            <w:r w:rsidRPr="004705CD">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7DE04E0" w14:textId="77777777" w:rsidR="002409AD" w:rsidRPr="004705CD" w:rsidRDefault="002409AD" w:rsidP="005C2BCC">
            <w:pPr>
              <w:tabs>
                <w:tab w:val="left" w:pos="709"/>
              </w:tabs>
              <w:suppressAutoHyphens/>
              <w:overflowPunct w:val="0"/>
              <w:autoSpaceDE w:val="0"/>
              <w:autoSpaceDN w:val="0"/>
              <w:adjustRightInd w:val="0"/>
              <w:spacing w:after="840" w:line="276" w:lineRule="auto"/>
              <w:ind w:right="1009"/>
              <w:textAlignment w:val="baseline"/>
              <w:rPr>
                <w:rFonts w:asciiTheme="minorHAnsi" w:hAnsiTheme="minorHAnsi" w:cstheme="minorHAnsi"/>
                <w:sz w:val="20"/>
                <w:szCs w:val="20"/>
              </w:rPr>
            </w:pPr>
          </w:p>
        </w:tc>
      </w:tr>
    </w:tbl>
    <w:p w14:paraId="0F614671" w14:textId="77777777" w:rsidR="002409AD" w:rsidRDefault="002409AD" w:rsidP="002409AD">
      <w:pPr>
        <w:spacing w:line="276" w:lineRule="auto"/>
        <w:jc w:val="center"/>
        <w:rPr>
          <w:rFonts w:ascii="Calibri" w:hAnsi="Calibri" w:cs="Calibri"/>
          <w:b/>
          <w:sz w:val="20"/>
          <w:szCs w:val="20"/>
        </w:rPr>
      </w:pPr>
      <w:r w:rsidRPr="00F51831">
        <w:rPr>
          <w:rFonts w:ascii="Calibri" w:hAnsi="Calibri" w:cs="Calibri"/>
          <w:b/>
          <w:sz w:val="20"/>
          <w:szCs w:val="20"/>
        </w:rPr>
        <w:t xml:space="preserve">Zakup i wdrożenie platformy do robotyzacji w oparciu o technologię </w:t>
      </w:r>
      <w:proofErr w:type="spellStart"/>
      <w:r w:rsidRPr="00F51831">
        <w:rPr>
          <w:rFonts w:ascii="Calibri" w:hAnsi="Calibri" w:cs="Calibri"/>
          <w:b/>
          <w:sz w:val="20"/>
          <w:szCs w:val="20"/>
        </w:rPr>
        <w:t>UiPath</w:t>
      </w:r>
      <w:proofErr w:type="spellEnd"/>
      <w:r w:rsidRPr="00F51831">
        <w:rPr>
          <w:rFonts w:ascii="Calibri" w:hAnsi="Calibri" w:cs="Calibri"/>
          <w:b/>
          <w:sz w:val="20"/>
          <w:szCs w:val="20"/>
        </w:rPr>
        <w:t>, wraz z usługą instalacji i konfiguracji oprogramowania na infrastrukturze Zamawiającego, a także rocznym wsparciem powdrożeniowym</w:t>
      </w:r>
      <w:r>
        <w:rPr>
          <w:rFonts w:ascii="Calibri" w:hAnsi="Calibri" w:cs="Calibri"/>
          <w:b/>
          <w:sz w:val="20"/>
          <w:szCs w:val="20"/>
        </w:rPr>
        <w:br/>
      </w:r>
      <w:r w:rsidRPr="00F51831">
        <w:rPr>
          <w:rFonts w:ascii="Calibri" w:hAnsi="Calibri" w:cs="Calibri"/>
          <w:b/>
          <w:sz w:val="20"/>
          <w:szCs w:val="20"/>
        </w:rPr>
        <w:t>i dedykowanymi warsztatami wdrożeniowymi dla zespołu RPA</w:t>
      </w:r>
    </w:p>
    <w:p w14:paraId="21D820CA" w14:textId="77777777" w:rsidR="002409AD" w:rsidRDefault="002409AD" w:rsidP="002409AD">
      <w:pPr>
        <w:pStyle w:val="Podtytu"/>
        <w:tabs>
          <w:tab w:val="left" w:pos="709"/>
        </w:tabs>
        <w:spacing w:before="240" w:line="276" w:lineRule="auto"/>
        <w:jc w:val="center"/>
        <w:rPr>
          <w:rFonts w:asciiTheme="minorHAnsi" w:hAnsiTheme="minorHAnsi" w:cstheme="minorHAnsi"/>
          <w:bCs/>
        </w:rPr>
      </w:pPr>
      <w:r>
        <w:rPr>
          <w:rFonts w:asciiTheme="minorHAnsi" w:hAnsiTheme="minorHAnsi" w:cstheme="minorHAnsi"/>
          <w:bCs/>
        </w:rPr>
        <w:t>Niniejszym oświadczam(y), że reprezentowany przeze mnie (przez nas) podmiot spełnia następujące minimalne wymagania w zakresie stosowanych zabezpieczeń technicznych i organizacyjnych dotyczących ochrony danych osobowych osób fizycznych:</w:t>
      </w:r>
    </w:p>
    <w:p w14:paraId="7B6EA0A6" w14:textId="77777777" w:rsidR="002409AD" w:rsidRDefault="002409AD" w:rsidP="002409AD">
      <w:pPr>
        <w:tabs>
          <w:tab w:val="left" w:pos="709"/>
        </w:tabs>
        <w:spacing w:line="276" w:lineRule="auto"/>
        <w:ind w:right="-284"/>
        <w:rPr>
          <w:rFonts w:asciiTheme="minorHAnsi" w:hAnsiTheme="minorHAnsi" w:cstheme="minorHAnsi"/>
          <w:bCs/>
          <w:sz w:val="20"/>
          <w:szCs w:val="20"/>
        </w:rPr>
      </w:pPr>
      <w:r>
        <w:rPr>
          <w:rFonts w:asciiTheme="minorHAnsi" w:hAnsiTheme="minorHAnsi" w:cstheme="minorHAnsi"/>
          <w:bCs/>
          <w:sz w:val="20"/>
          <w:szCs w:val="20"/>
        </w:rPr>
        <w:t>X -  oznacza wymagania konieczne do wystartowania w postępowaniu</w:t>
      </w:r>
    </w:p>
    <w:p w14:paraId="5E15F424" w14:textId="77777777" w:rsidR="002409AD" w:rsidRDefault="002409AD" w:rsidP="002409AD">
      <w:pPr>
        <w:tabs>
          <w:tab w:val="left" w:pos="709"/>
        </w:tabs>
        <w:spacing w:after="120" w:line="276" w:lineRule="auto"/>
        <w:ind w:right="-284"/>
        <w:rPr>
          <w:rFonts w:asciiTheme="minorHAnsi" w:hAnsiTheme="minorHAnsi" w:cstheme="minorHAnsi"/>
          <w:bCs/>
          <w:sz w:val="20"/>
          <w:szCs w:val="20"/>
        </w:rPr>
      </w:pPr>
      <w:r>
        <w:rPr>
          <w:rFonts w:asciiTheme="minorHAnsi" w:hAnsiTheme="minorHAnsi" w:cstheme="minorHAnsi"/>
          <w:bCs/>
          <w:sz w:val="20"/>
          <w:szCs w:val="20"/>
        </w:rPr>
        <w:t xml:space="preserve">Pole puste w kolumnie </w:t>
      </w:r>
      <w:r>
        <w:rPr>
          <w:rFonts w:asciiTheme="minorHAnsi" w:hAnsiTheme="minorHAnsi" w:cstheme="minorHAnsi"/>
          <w:bCs/>
          <w:i/>
          <w:sz w:val="20"/>
          <w:szCs w:val="20"/>
        </w:rPr>
        <w:t>minimalne  wymagania, które Wykonawca  zobowiązany jest spełnić</w:t>
      </w:r>
      <w:r>
        <w:rPr>
          <w:rFonts w:asciiTheme="minorHAnsi" w:hAnsiTheme="minorHAnsi" w:cstheme="minorHAnsi"/>
          <w:bCs/>
          <w:sz w:val="20"/>
          <w:szCs w:val="20"/>
        </w:rPr>
        <w:t xml:space="preserve">  oznacza wymagania których spełnienie jest mile widziane ale ich  brak nie dyskwalifikuje z udziału w postępowaniu</w:t>
      </w:r>
    </w:p>
    <w:tbl>
      <w:tblPr>
        <w:tblW w:w="9488" w:type="dxa"/>
        <w:tblCellMar>
          <w:left w:w="0" w:type="dxa"/>
          <w:right w:w="0" w:type="dxa"/>
        </w:tblCellMar>
        <w:tblLook w:val="04A0" w:firstRow="1" w:lastRow="0" w:firstColumn="1" w:lastColumn="0" w:noHBand="0" w:noVBand="1"/>
      </w:tblPr>
      <w:tblGrid>
        <w:gridCol w:w="1335"/>
        <w:gridCol w:w="1697"/>
        <w:gridCol w:w="3765"/>
        <w:gridCol w:w="1415"/>
        <w:gridCol w:w="1276"/>
      </w:tblGrid>
      <w:tr w:rsidR="002409AD" w:rsidRPr="002409AD" w14:paraId="5DCE7488" w14:textId="77777777" w:rsidTr="005C2BCC">
        <w:trPr>
          <w:trHeight w:val="315"/>
        </w:trPr>
        <w:tc>
          <w:tcPr>
            <w:tcW w:w="30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40264" w14:textId="77777777" w:rsidR="002409AD" w:rsidRPr="002409AD" w:rsidRDefault="002409AD" w:rsidP="005C2BCC">
            <w:pPr>
              <w:spacing w:before="0" w:line="276" w:lineRule="auto"/>
              <w:jc w:val="center"/>
              <w:rPr>
                <w:rFonts w:asciiTheme="minorHAnsi" w:hAnsiTheme="minorHAnsi" w:cstheme="minorHAnsi"/>
                <w:b/>
                <w:bCs/>
                <w:sz w:val="20"/>
                <w:szCs w:val="20"/>
              </w:rPr>
            </w:pPr>
            <w:r w:rsidRPr="002409AD">
              <w:rPr>
                <w:rFonts w:asciiTheme="minorHAnsi" w:hAnsiTheme="minorHAnsi" w:cstheme="minorHAnsi"/>
                <w:b/>
                <w:bCs/>
                <w:sz w:val="20"/>
                <w:szCs w:val="20"/>
              </w:rPr>
              <w:t>Obszary wymagań</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1C6CBA" w14:textId="77777777" w:rsidR="002409AD" w:rsidRPr="002409AD" w:rsidRDefault="002409AD" w:rsidP="005C2BCC">
            <w:pPr>
              <w:spacing w:before="0" w:line="276" w:lineRule="auto"/>
              <w:jc w:val="center"/>
              <w:rPr>
                <w:rFonts w:asciiTheme="minorHAnsi" w:hAnsiTheme="minorHAnsi" w:cstheme="minorHAnsi"/>
                <w:b/>
                <w:bCs/>
                <w:sz w:val="20"/>
                <w:szCs w:val="20"/>
              </w:rPr>
            </w:pPr>
            <w:r w:rsidRPr="002409AD">
              <w:rPr>
                <w:rFonts w:asciiTheme="minorHAnsi" w:hAnsiTheme="minorHAnsi" w:cstheme="minorHAnsi"/>
                <w:b/>
                <w:bCs/>
                <w:sz w:val="20"/>
                <w:szCs w:val="20"/>
              </w:rPr>
              <w:t>Rodzaje zabezpieczeń</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83F077" w14:textId="77777777" w:rsidR="002409AD" w:rsidRPr="002409AD" w:rsidRDefault="002409AD" w:rsidP="005C2BCC">
            <w:pPr>
              <w:spacing w:before="0" w:line="276" w:lineRule="auto"/>
              <w:jc w:val="center"/>
              <w:rPr>
                <w:rFonts w:asciiTheme="minorHAnsi" w:hAnsiTheme="minorHAnsi" w:cstheme="minorHAnsi"/>
                <w:b/>
                <w:bCs/>
                <w:sz w:val="20"/>
                <w:szCs w:val="20"/>
              </w:rPr>
            </w:pPr>
            <w:r w:rsidRPr="002409AD">
              <w:rPr>
                <w:rFonts w:asciiTheme="minorHAnsi" w:hAnsiTheme="minorHAnsi" w:cstheme="minorHAnsi"/>
                <w:b/>
                <w:bCs/>
                <w:sz w:val="20"/>
                <w:szCs w:val="20"/>
              </w:rPr>
              <w:t>Minimalne wymagania, które Wykonawca zobowiązany jest spełnić</w:t>
            </w:r>
            <w:r w:rsidRPr="002409AD">
              <w:rPr>
                <w:rStyle w:val="Odwoanieprzypisudolnego"/>
                <w:rFonts w:asciiTheme="minorHAnsi" w:hAnsiTheme="minorHAnsi" w:cstheme="minorHAnsi"/>
                <w:b/>
                <w:bCs/>
                <w:sz w:val="20"/>
                <w:szCs w:val="20"/>
              </w:rPr>
              <w:footnoteReference w:id="7"/>
            </w:r>
          </w:p>
        </w:tc>
        <w:tc>
          <w:tcPr>
            <w:tcW w:w="1276" w:type="dxa"/>
            <w:tcBorders>
              <w:top w:val="single" w:sz="8" w:space="0" w:color="auto"/>
              <w:left w:val="nil"/>
              <w:bottom w:val="single" w:sz="8" w:space="0" w:color="auto"/>
              <w:right w:val="single" w:sz="8" w:space="0" w:color="auto"/>
            </w:tcBorders>
            <w:vAlign w:val="center"/>
          </w:tcPr>
          <w:p w14:paraId="0CACD75B" w14:textId="77777777" w:rsidR="002409AD" w:rsidRPr="002409AD" w:rsidRDefault="002409AD" w:rsidP="005C2BCC">
            <w:pPr>
              <w:spacing w:before="0" w:line="276" w:lineRule="auto"/>
              <w:jc w:val="center"/>
              <w:rPr>
                <w:rFonts w:asciiTheme="minorHAnsi" w:hAnsiTheme="minorHAnsi" w:cstheme="minorHAnsi"/>
                <w:b/>
                <w:bCs/>
                <w:sz w:val="20"/>
                <w:szCs w:val="20"/>
              </w:rPr>
            </w:pPr>
            <w:r w:rsidRPr="002409AD">
              <w:rPr>
                <w:rFonts w:asciiTheme="minorHAnsi" w:hAnsiTheme="minorHAnsi" w:cstheme="minorHAnsi"/>
                <w:b/>
                <w:bCs/>
                <w:sz w:val="20"/>
                <w:szCs w:val="20"/>
              </w:rPr>
              <w:t>W przypadku spełniania  warunków proszę wpisać V</w:t>
            </w:r>
          </w:p>
        </w:tc>
      </w:tr>
      <w:tr w:rsidR="002409AD" w:rsidRPr="002409AD" w14:paraId="74A954AC" w14:textId="77777777" w:rsidTr="005C2BCC">
        <w:trPr>
          <w:trHeight w:val="300"/>
        </w:trPr>
        <w:tc>
          <w:tcPr>
            <w:tcW w:w="13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96144"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środki organizacyjne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56212"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zabezpieczenia proceduralne </w:t>
            </w:r>
            <w:r w:rsidRPr="002409AD">
              <w:rPr>
                <w:rFonts w:asciiTheme="minorHAnsi" w:hAnsiTheme="minorHAnsi" w:cstheme="minorHAnsi"/>
                <w:sz w:val="20"/>
                <w:szCs w:val="20"/>
              </w:rPr>
              <w:br/>
              <w:t>i osobowe</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00362"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polityki, procedury, instrukcje,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EC54F"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14F4212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2D602C77" w14:textId="77777777" w:rsidTr="005C2BCC">
        <w:trPr>
          <w:trHeight w:val="300"/>
        </w:trPr>
        <w:tc>
          <w:tcPr>
            <w:tcW w:w="133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223376"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7E1CFBC6"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F3C6D4"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stosuje się do ogólnych zasad przetwarzania określonych w art. 5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F7C11"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01E79C34"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EE73FEB" w14:textId="77777777" w:rsidTr="005C2BCC">
        <w:trPr>
          <w:trHeight w:val="300"/>
        </w:trPr>
        <w:tc>
          <w:tcPr>
            <w:tcW w:w="133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96A633"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7772E29E"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6CBD6A"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zapewnia, aby dane przetwarzane były zgodnie z prawem – art. 6 – 11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B4248"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081A9588"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2E7F84F" w14:textId="77777777" w:rsidTr="005C2BCC">
        <w:trPr>
          <w:trHeight w:val="300"/>
        </w:trPr>
        <w:tc>
          <w:tcPr>
            <w:tcW w:w="133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8C1F73"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029F22AC"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01D430"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zapewnia, aby przestrzegane były prawa osób, których dane są przetwarzane – art. 12-23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5F5A8"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0C1DEBB3"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AEF7FFC" w14:textId="77777777" w:rsidTr="005C2BCC">
        <w:trPr>
          <w:trHeight w:val="300"/>
        </w:trPr>
        <w:tc>
          <w:tcPr>
            <w:tcW w:w="133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2DD713"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21A0CECB"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2A01E3"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zapewnia wypełnianie ogólnych obowiązków w zakresie przetwarzania danych ciążących na administratorze i podmiocie przetwarzającym – art. 24 – 31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972786"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48D41326"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6A81E5DA" w14:textId="77777777" w:rsidTr="005C2BCC">
        <w:trPr>
          <w:trHeight w:val="300"/>
        </w:trPr>
        <w:tc>
          <w:tcPr>
            <w:tcW w:w="133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0D9E98"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228A01F7"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A24EB"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zapewnia bezpieczeństwo przetwarzania danych uwzględniając charakter zakres, kontekst i cele przetwarzania danych – art. 32- 36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70A17"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7D7AC91A"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549E0B8D" w14:textId="77777777" w:rsidTr="005C2BCC">
        <w:trPr>
          <w:trHeight w:val="300"/>
        </w:trPr>
        <w:tc>
          <w:tcPr>
            <w:tcW w:w="133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BBC55"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1E54BE15"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0CDDC2"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zapewnia kontrolę nad przetwarzaniem danych w postaci monitorowania </w:t>
            </w:r>
            <w:r w:rsidRPr="002409AD">
              <w:rPr>
                <w:rFonts w:asciiTheme="minorHAnsi" w:hAnsiTheme="minorHAnsi" w:cstheme="minorHAnsi"/>
                <w:sz w:val="20"/>
                <w:szCs w:val="20"/>
              </w:rPr>
              <w:lastRenderedPageBreak/>
              <w:t>przestrzegania przepisów i przyjętych procedur przetwarzania przez Inspektora Ochrony Danych lub podmioty certyfikujące, czy monitorujące przestrzeganie przyjętych kodeksów postepowania – art. 27- 43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422CE"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6FD8360A"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684EEF5C"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4E2E0C0B"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790EA72"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7EF931"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certyfikacja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2ACE94"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7443CE51"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35B2E99F"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37419907"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6A987E01"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6CBBE"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oświadczenia o zachowaniu bezpieczeństwa ,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6340FF"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48C12B9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6CC78123"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2BB94C75"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EB6FA38"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A2EC1"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procedury dotyczące zgłaszanie naruszeń ochrony danych do organu nadzorczego (UODO) – art. 33 ust 3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0780F"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539A9809"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21B3EB64"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3CB1FCD3"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133CEDB7"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84EC3"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procedury dotyczące prowadzenia wewnętrznego rejestru naruszeń ochrony danych, o którym mowa w art. 33 ust 5 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25B0A"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131B846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5BC40AA6"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0E5A321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540A999"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7151F"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wyznaczono IOD zgodnie z </w:t>
            </w:r>
            <w:r w:rsidRPr="002409AD">
              <w:rPr>
                <w:rFonts w:asciiTheme="minorHAnsi" w:hAnsiTheme="minorHAnsi" w:cstheme="minorHAnsi"/>
                <w:sz w:val="20"/>
                <w:szCs w:val="20"/>
              </w:rPr>
              <w:br/>
              <w:t>art. 37RODO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B20520"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567B85A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5B8DBD8E"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0AD9631E"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0BC1D16"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BB4AEC1"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raporty dokumentujące wyniki przeprowadzonych ocen skutków dla ochrony danych – art. 35 ust. 7.</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1132E"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6769A938"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29315E35"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67ADE63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1565F94B"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96AE5"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kodeksy branżowe/  stowarzyszenia branżowe</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692F4"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08E08A96"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2468C898"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65F7D631"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6FE105D1"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911F9"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upoważnienia do przetwarzania danych osobowych oraz ewidencja upoważnień</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3386D"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45388590"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4CD6F684"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62E43C8B"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68F38BB7"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3E8E9"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umowy powierzenia z podwykonawcami oraz ewidencja umów powierzenia przetwarzania</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B0F08"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748C7E52"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83D6696"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6DBC00FD"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07EDE59"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4E0A8"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zarządzanie aktywami (przetwarzanymi zbiorami danych),</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B958C"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08351A44"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F1D0BEE"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6695780F"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F2BC320"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E956C7"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 w ciągu ostatnich 24 miesięcy działalność podmiotu została skontrolowana przez właściwe, ze względu na przedmiot działalności danego podmiotu, instytucje zewnętrzne, np. inspekcja pracy, UODO</w:t>
            </w:r>
            <w:r w:rsidRPr="002409AD">
              <w:rPr>
                <w:rStyle w:val="Odwoaniedokomentarza"/>
                <w:rFonts w:asciiTheme="minorHAnsi" w:hAnsiTheme="minorHAnsi" w:cstheme="minorHAnsi"/>
                <w:sz w:val="20"/>
                <w:szCs w:val="20"/>
              </w:rPr>
              <w:t xml:space="preserve">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B2D3F4"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6D7A124D"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98C19EC"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185FA253"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7E2FD2E"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79BF0"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Style w:val="Odwoaniedokomentarza"/>
                <w:rFonts w:asciiTheme="minorHAnsi" w:hAnsiTheme="minorHAnsi" w:cstheme="minorHAnsi"/>
                <w:sz w:val="20"/>
                <w:szCs w:val="20"/>
              </w:rPr>
              <w:t>wdrożono zalecenia z w/w kontroli w całości</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C611F2"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77AB1686"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41EB08FB"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0ECB6DB2"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D3BFBFD"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EE6D5"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Style w:val="Odwoaniedokomentarza"/>
                <w:rFonts w:asciiTheme="minorHAnsi" w:hAnsiTheme="minorHAnsi" w:cstheme="minorHAnsi"/>
                <w:sz w:val="20"/>
                <w:szCs w:val="20"/>
              </w:rPr>
              <w:t>wdrożono zalecenia z w/w kontroli częściowo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A75FD"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18FD2116"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1DC889C3"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70C463AA"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93072D6"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B23BCF"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Style w:val="Odwoaniedokomentarza"/>
                <w:rFonts w:asciiTheme="minorHAnsi" w:hAnsiTheme="minorHAnsi" w:cstheme="minorHAnsi"/>
                <w:sz w:val="20"/>
                <w:szCs w:val="20"/>
              </w:rPr>
              <w:t xml:space="preserve">nie wdrożono zalecenia z w/w kontroli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D334A"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41957579"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CCED2E4"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3159B96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A2AB421"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D3EAA"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Style w:val="Odwoaniedokomentarza"/>
                <w:rFonts w:asciiTheme="minorHAnsi" w:hAnsiTheme="minorHAnsi" w:cstheme="minorHAnsi"/>
                <w:sz w:val="20"/>
                <w:szCs w:val="20"/>
              </w:rPr>
              <w:t>zaimplementowano klasyfikację informacji.</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9D015"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376084AE"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6C50B552"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757D39D6"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020ABBE"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99288"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Style w:val="Odwoaniedokomentarza"/>
                <w:rFonts w:asciiTheme="minorHAnsi" w:hAnsiTheme="minorHAnsi" w:cstheme="minorHAnsi"/>
                <w:sz w:val="20"/>
                <w:szCs w:val="20"/>
              </w:rPr>
              <w:t>zaimplementowano postępowanie z informacją.</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74492"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767E74B8"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8BA8C6F"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6F48FC01"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DF89DE2"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DDA1E"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Style w:val="Odwoaniedokomentarza"/>
                <w:rFonts w:asciiTheme="minorHAnsi" w:hAnsiTheme="minorHAnsi" w:cstheme="minorHAnsi"/>
                <w:sz w:val="20"/>
                <w:szCs w:val="20"/>
              </w:rPr>
              <w:t>zaimplementowano obsługę incydentów dot. ochrony danych osobowych.</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583C4"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510CF25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D5CD976"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hideMark/>
          </w:tcPr>
          <w:p w14:paraId="27AA7670"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518E60C2"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2C38C"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zarządzanie ryzykiem przetwarzania danych osobowych</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76B4C03A"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0F3F6044"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832BC9A" w14:textId="77777777" w:rsidTr="005C2BCC">
        <w:trPr>
          <w:trHeight w:val="300"/>
        </w:trPr>
        <w:tc>
          <w:tcPr>
            <w:tcW w:w="13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F45A8"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lastRenderedPageBreak/>
              <w:t>środki techniczne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003F0"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zabezpieczenia teleinformatyczne</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14D3FA16"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systemy antywirusowe, antyspamowe, </w:t>
            </w:r>
            <w:proofErr w:type="spellStart"/>
            <w:r w:rsidRPr="002409AD">
              <w:rPr>
                <w:rFonts w:asciiTheme="minorHAnsi" w:hAnsiTheme="minorHAnsi" w:cstheme="minorHAnsi"/>
                <w:sz w:val="20"/>
                <w:szCs w:val="20"/>
              </w:rPr>
              <w:t>antymalwareowe</w:t>
            </w:r>
            <w:proofErr w:type="spellEnd"/>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2DE70D"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33059505"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9D346AA"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4D7A4D57"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67F5E3EF"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5F364627"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licencje na legalność oprogramowania,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2E2973"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45F8EE1A"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1FBB5EF3"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394AE530"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9473EFA"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0D47BCD0"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autoryzacja i autentykacja,</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32FB0"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24E9284A"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5ABF3D61"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72364F5D"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88FA0BE"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2916598A" w14:textId="5C7085B1"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kontrole dostępu (rejestrowanie</w:t>
            </w:r>
            <w:r>
              <w:rPr>
                <w:rFonts w:asciiTheme="minorHAnsi" w:hAnsiTheme="minorHAnsi" w:cstheme="minorHAnsi"/>
                <w:sz w:val="20"/>
                <w:szCs w:val="20"/>
              </w:rPr>
              <w:br/>
            </w:r>
            <w:r w:rsidRPr="002409AD">
              <w:rPr>
                <w:rFonts w:asciiTheme="minorHAnsi" w:hAnsiTheme="minorHAnsi" w:cstheme="minorHAnsi"/>
                <w:sz w:val="20"/>
                <w:szCs w:val="20"/>
              </w:rPr>
              <w:t>i wyrejestrowywanie użytkowników, zarządzanie hasłami, użycie uprzywilejowanych programów narzędziowych)</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5C5AB"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162D165A"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29913C9"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75A2A566"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BB04139"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33C31B9F"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bezpieczne łącza,</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77C99"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3D43F19E"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DB8618D"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7598FA9B"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8D2FE6E"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217767A7" w14:textId="77777777" w:rsidR="002409AD" w:rsidRPr="002409AD" w:rsidRDefault="002409AD" w:rsidP="005C2BCC">
            <w:pPr>
              <w:spacing w:before="0" w:line="276" w:lineRule="auto"/>
              <w:rPr>
                <w:rStyle w:val="Odwoaniedokomentarza"/>
                <w:rFonts w:asciiTheme="minorHAnsi" w:hAnsiTheme="minorHAnsi" w:cstheme="minorHAnsi"/>
                <w:sz w:val="20"/>
                <w:szCs w:val="20"/>
              </w:rPr>
            </w:pPr>
            <w:proofErr w:type="spellStart"/>
            <w:r w:rsidRPr="002409AD">
              <w:rPr>
                <w:rFonts w:asciiTheme="minorHAnsi" w:hAnsiTheme="minorHAnsi" w:cstheme="minorHAnsi"/>
                <w:sz w:val="20"/>
                <w:szCs w:val="20"/>
              </w:rPr>
              <w:t>pseudonimizacja</w:t>
            </w:r>
            <w:proofErr w:type="spellEnd"/>
            <w:r w:rsidRPr="002409AD">
              <w:rPr>
                <w:rFonts w:asciiTheme="minorHAnsi" w:hAnsiTheme="minorHAnsi" w:cstheme="minorHAnsi"/>
                <w:sz w:val="20"/>
                <w:szCs w:val="20"/>
              </w:rPr>
              <w:t xml:space="preserve"> informacji wrażliwych (np. danych osobowych) dla środowiska dewelopersko-testowego,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03327"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5A4755EE"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3816F50B"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2583531D"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A1840CC"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4F7AB3F7"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 xml:space="preserve">zabezpieczenie logów systemów,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6ED1D"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6ED337F7"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D124C1C"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63C379A4"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D1E6FD4"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73B4FD64" w14:textId="77777777" w:rsidR="002409AD" w:rsidRPr="002409AD" w:rsidDel="00173B0F"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środki ochrony kryptograficznej (polityka stosowania zabezpieczeń, zarządzanie kluczami)</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9DC52"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5535D3F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0127283"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11FE79C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A92BC8E"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1A5877B1"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zapory,</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48E8D"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170D9B7B"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1F94ECEF"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5EBFC13D"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D651D18"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2B1A2AB0"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segmentacja i separacja sieci,</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E47D47"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49A6D061"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139D7889"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2F52628B"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69B408C"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7EA5E"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 xml:space="preserve">nie będą wykorzystywane chmury publiczne (np. AWS, GCP, </w:t>
            </w:r>
            <w:proofErr w:type="spellStart"/>
            <w:r w:rsidRPr="002409AD">
              <w:rPr>
                <w:rFonts w:asciiTheme="minorHAnsi" w:hAnsiTheme="minorHAnsi" w:cstheme="minorHAnsi"/>
                <w:sz w:val="20"/>
                <w:szCs w:val="20"/>
              </w:rPr>
              <w:t>Azure</w:t>
            </w:r>
            <w:proofErr w:type="spellEnd"/>
            <w:r w:rsidRPr="002409AD">
              <w:rPr>
                <w:rFonts w:asciiTheme="minorHAnsi" w:hAnsiTheme="minorHAnsi" w:cstheme="minorHAnsi"/>
                <w:sz w:val="20"/>
                <w:szCs w:val="20"/>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6D1C6"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179A4032"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8316F78"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1B25E65B"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1802E895"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42A16675" w14:textId="3F6175A1"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Szyfrowanie (np. szyfrowanie pliku/plików zawierających wrażliwe dane (np. dane osobowe, logi, pliki konfiguracyjne, informacje zarządcze) w przypadku ich przesyłania/wymiany; może być to wykonane poprzez spakowanie</w:t>
            </w:r>
            <w:r>
              <w:rPr>
                <w:rFonts w:asciiTheme="minorHAnsi" w:hAnsiTheme="minorHAnsi" w:cstheme="minorHAnsi"/>
                <w:sz w:val="20"/>
                <w:szCs w:val="20"/>
              </w:rPr>
              <w:br/>
            </w:r>
            <w:r w:rsidRPr="002409AD">
              <w:rPr>
                <w:rFonts w:asciiTheme="minorHAnsi" w:hAnsiTheme="minorHAnsi" w:cstheme="minorHAnsi"/>
                <w:sz w:val="20"/>
                <w:szCs w:val="20"/>
              </w:rPr>
              <w:t xml:space="preserve">i </w:t>
            </w:r>
            <w:proofErr w:type="spellStart"/>
            <w:r w:rsidRPr="002409AD">
              <w:rPr>
                <w:rFonts w:asciiTheme="minorHAnsi" w:hAnsiTheme="minorHAnsi" w:cstheme="minorHAnsi"/>
                <w:sz w:val="20"/>
                <w:szCs w:val="20"/>
              </w:rPr>
              <w:t>zahasłowanie</w:t>
            </w:r>
            <w:proofErr w:type="spellEnd"/>
            <w:r w:rsidRPr="002409AD">
              <w:rPr>
                <w:rFonts w:asciiTheme="minorHAnsi" w:hAnsiTheme="minorHAnsi" w:cstheme="minorHAnsi"/>
                <w:sz w:val="20"/>
                <w:szCs w:val="20"/>
              </w:rPr>
              <w:t xml:space="preserve"> pliku/plików silnym hasłem o długości min. 12 znaków)</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47789"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0BCAA53B"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59EDD85C"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1B8E40C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B5831F7"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4181AD7E" w14:textId="77777777" w:rsidR="002409AD" w:rsidRPr="002409AD" w:rsidRDefault="002409AD" w:rsidP="005C2BCC">
            <w:pPr>
              <w:spacing w:before="0" w:line="276" w:lineRule="auto"/>
              <w:rPr>
                <w:rFonts w:asciiTheme="minorHAnsi" w:hAnsiTheme="minorHAnsi" w:cstheme="minorHAnsi"/>
                <w:sz w:val="20"/>
                <w:szCs w:val="20"/>
              </w:rPr>
            </w:pPr>
            <w:r w:rsidRPr="002409AD">
              <w:rPr>
                <w:rStyle w:val="Odwoaniedokomentarza"/>
                <w:rFonts w:asciiTheme="minorHAnsi" w:hAnsiTheme="minorHAnsi" w:cstheme="minorHAnsi"/>
                <w:sz w:val="20"/>
                <w:szCs w:val="20"/>
              </w:rPr>
              <w:t>Wykonawca posiada wytyczne bezpiecznego kodowania dla języków programowania używanych w procesie programowania dla Zamawiającego</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E98FAB"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6939653E"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61F77481"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14921D4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47A4785"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22169688"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Wykonawca zapewnia, że zdalny dostęp jest możliwy tylko przez bezpieczne połączenia</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99162"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396B3C5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242B30CE"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6D3D65F5"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77D53D3"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4E05AE2D"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nie podłączanie niedozwolonych urządzeń (bez zgody Zamawiającego) do sieci LAN Zamawiającego (za wyjątkiem dostępu jako gość)</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7DD19"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21E9DF60"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18C29262"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tcPr>
          <w:p w14:paraId="27FC1AE4"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DA05E52"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14:paraId="5C4F19D3" w14:textId="77777777" w:rsidR="002409AD" w:rsidRPr="002409AD" w:rsidRDefault="002409AD" w:rsidP="005C2BCC">
            <w:pPr>
              <w:spacing w:before="0" w:line="276" w:lineRule="auto"/>
              <w:rPr>
                <w:rStyle w:val="Odwoaniedokomentarza"/>
                <w:rFonts w:asciiTheme="minorHAnsi" w:hAnsiTheme="minorHAnsi" w:cstheme="minorHAnsi"/>
                <w:sz w:val="20"/>
                <w:szCs w:val="20"/>
              </w:rPr>
            </w:pPr>
            <w:r w:rsidRPr="002409AD">
              <w:rPr>
                <w:rFonts w:asciiTheme="minorHAnsi" w:hAnsiTheme="minorHAnsi" w:cstheme="minorHAnsi"/>
                <w:sz w:val="20"/>
                <w:szCs w:val="20"/>
              </w:rPr>
              <w:t>Wykonawca stosuje w swoich sieciach (np. LAN, wifi) standard 802.1x (gdy nie korzysta z VPN Zamawiającego) dla zabezpieczenia przed podłączeniem obcych urządzeń do sieci</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9E89AB" w14:textId="77777777" w:rsidR="002409AD" w:rsidRPr="002409AD" w:rsidRDefault="002409AD" w:rsidP="005C2BCC">
            <w:pPr>
              <w:spacing w:before="0" w:line="276" w:lineRule="auto"/>
              <w:jc w:val="center"/>
              <w:rPr>
                <w:rFonts w:asciiTheme="minorHAnsi" w:hAnsiTheme="minorHAnsi" w:cstheme="minorHAnsi"/>
                <w:sz w:val="20"/>
                <w:szCs w:val="20"/>
              </w:rPr>
            </w:pPr>
            <w:r w:rsidRPr="002409AD">
              <w:rPr>
                <w:rFonts w:asciiTheme="minorHAnsi" w:hAnsiTheme="minorHAnsi" w:cstheme="minorHAnsi"/>
                <w:sz w:val="20"/>
                <w:szCs w:val="20"/>
              </w:rPr>
              <w:t>X</w:t>
            </w:r>
          </w:p>
        </w:tc>
        <w:tc>
          <w:tcPr>
            <w:tcW w:w="1276" w:type="dxa"/>
            <w:tcBorders>
              <w:top w:val="nil"/>
              <w:left w:val="nil"/>
              <w:bottom w:val="single" w:sz="8" w:space="0" w:color="auto"/>
              <w:right w:val="single" w:sz="8" w:space="0" w:color="auto"/>
            </w:tcBorders>
            <w:vAlign w:val="center"/>
          </w:tcPr>
          <w:p w14:paraId="1A14530B"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3270490E"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7B7674B7"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89CC0"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zabezpieczenia fizyczne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2266C"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monitoring wizyjny,</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8F1AC"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427C37AA"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62479C3"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18AF5ED4"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1AD59C19"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21D96"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monitoring wizyjny w trybie ciągłym</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5C74E"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607BBD92"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6A17C651"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405FDAA6"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3853DD9C"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97235"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monitoring wizyjny w trybie okresowym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F0822"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5EF7F8FC"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1447B1B2"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tcPr>
          <w:p w14:paraId="2D200B69"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416289E5"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0EC5B"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bezpieczeństwo fizyczne i środowiskowe oraz bezpieczeństwo eksploatacji (zarządzanie zmianami, zarządzanie pojemnością, zapewnienie ciągłości działania, rejestrowanie zdarzeń i monitorowanie</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AEA"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5514A696"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7C7DD235"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1D78AE0B"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39B98E33"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108D4"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monitoring elektroniczny kontrola dostępu,</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C7FBD"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238D3D85"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0675A8E9"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01F6329E"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5D009882"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7AD82"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ochrona fizyczna obiektów,</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F855DB"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66026F53"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46B7159C" w14:textId="77777777" w:rsidTr="005C2BCC">
        <w:trPr>
          <w:trHeight w:val="300"/>
        </w:trPr>
        <w:tc>
          <w:tcPr>
            <w:tcW w:w="1335" w:type="dxa"/>
            <w:vMerge/>
            <w:tcBorders>
              <w:top w:val="nil"/>
              <w:left w:val="single" w:sz="8" w:space="0" w:color="auto"/>
              <w:bottom w:val="single" w:sz="8" w:space="0" w:color="auto"/>
              <w:right w:val="single" w:sz="8" w:space="0" w:color="auto"/>
            </w:tcBorders>
            <w:vAlign w:val="center"/>
            <w:hideMark/>
          </w:tcPr>
          <w:p w14:paraId="6ADD9961"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52521AEB"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F8CCD"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systemy antywłamaniowe,</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296FBC"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61B06247" w14:textId="77777777" w:rsidR="002409AD" w:rsidRPr="002409AD" w:rsidRDefault="002409AD" w:rsidP="005C2BCC">
            <w:pPr>
              <w:spacing w:before="0" w:line="276" w:lineRule="auto"/>
              <w:jc w:val="center"/>
              <w:rPr>
                <w:rFonts w:asciiTheme="minorHAnsi" w:hAnsiTheme="minorHAnsi" w:cstheme="minorHAnsi"/>
                <w:sz w:val="20"/>
                <w:szCs w:val="20"/>
              </w:rPr>
            </w:pPr>
          </w:p>
        </w:tc>
      </w:tr>
      <w:tr w:rsidR="002409AD" w:rsidRPr="002409AD" w14:paraId="4180130B" w14:textId="77777777" w:rsidTr="005C2BCC">
        <w:trPr>
          <w:trHeight w:val="315"/>
        </w:trPr>
        <w:tc>
          <w:tcPr>
            <w:tcW w:w="1335" w:type="dxa"/>
            <w:vMerge/>
            <w:tcBorders>
              <w:top w:val="nil"/>
              <w:left w:val="single" w:sz="8" w:space="0" w:color="auto"/>
              <w:bottom w:val="single" w:sz="8" w:space="0" w:color="auto"/>
              <w:right w:val="single" w:sz="8" w:space="0" w:color="auto"/>
            </w:tcBorders>
            <w:vAlign w:val="center"/>
            <w:hideMark/>
          </w:tcPr>
          <w:p w14:paraId="78C4D703" w14:textId="77777777" w:rsidR="002409AD" w:rsidRPr="002409AD" w:rsidRDefault="002409AD" w:rsidP="005C2BCC">
            <w:pPr>
              <w:spacing w:before="0" w:line="276" w:lineRule="auto"/>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32798A06" w14:textId="77777777" w:rsidR="002409AD" w:rsidRPr="002409AD" w:rsidRDefault="002409AD" w:rsidP="005C2BCC">
            <w:pPr>
              <w:spacing w:before="0" w:line="276" w:lineRule="auto"/>
              <w:rPr>
                <w:rFonts w:asciiTheme="minorHAnsi" w:hAnsiTheme="minorHAnsi" w:cstheme="minorHAnsi"/>
                <w:sz w:val="20"/>
                <w:szCs w:val="20"/>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0CC70" w14:textId="77777777" w:rsidR="002409AD" w:rsidRPr="002409AD" w:rsidRDefault="002409AD" w:rsidP="005C2BCC">
            <w:pPr>
              <w:spacing w:before="0" w:line="276" w:lineRule="auto"/>
              <w:rPr>
                <w:rFonts w:asciiTheme="minorHAnsi" w:hAnsiTheme="minorHAnsi" w:cstheme="minorHAnsi"/>
                <w:sz w:val="20"/>
                <w:szCs w:val="20"/>
              </w:rPr>
            </w:pPr>
            <w:r w:rsidRPr="002409AD">
              <w:rPr>
                <w:rFonts w:asciiTheme="minorHAnsi" w:hAnsiTheme="minorHAnsi" w:cstheme="minorHAnsi"/>
                <w:sz w:val="20"/>
                <w:szCs w:val="20"/>
              </w:rPr>
              <w:t xml:space="preserve">działanie grup interwencyjnych,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FD0BC" w14:textId="77777777" w:rsidR="002409AD" w:rsidRPr="002409AD" w:rsidRDefault="002409AD" w:rsidP="005C2BCC">
            <w:pPr>
              <w:spacing w:before="0" w:line="276" w:lineRule="auto"/>
              <w:jc w:val="center"/>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vAlign w:val="center"/>
          </w:tcPr>
          <w:p w14:paraId="36179370" w14:textId="77777777" w:rsidR="002409AD" w:rsidRPr="002409AD" w:rsidRDefault="002409AD" w:rsidP="005C2BCC">
            <w:pPr>
              <w:spacing w:before="0" w:line="276" w:lineRule="auto"/>
              <w:jc w:val="center"/>
              <w:rPr>
                <w:rFonts w:asciiTheme="minorHAnsi" w:hAnsiTheme="minorHAnsi" w:cstheme="minorHAnsi"/>
                <w:sz w:val="20"/>
                <w:szCs w:val="20"/>
              </w:rPr>
            </w:pPr>
          </w:p>
        </w:tc>
      </w:tr>
    </w:tbl>
    <w:p w14:paraId="6967614A" w14:textId="77777777" w:rsidR="002409AD" w:rsidRPr="004705CD" w:rsidRDefault="002409AD" w:rsidP="002409AD">
      <w:pPr>
        <w:tabs>
          <w:tab w:val="left" w:pos="709"/>
        </w:tabs>
        <w:spacing w:line="276" w:lineRule="auto"/>
        <w:rPr>
          <w:rFonts w:asciiTheme="minorHAnsi" w:hAnsiTheme="minorHAnsi" w:cstheme="minorHAnsi"/>
          <w:sz w:val="20"/>
          <w:szCs w:val="20"/>
        </w:rPr>
      </w:pPr>
    </w:p>
    <w:tbl>
      <w:tblPr>
        <w:tblW w:w="8120" w:type="dxa"/>
        <w:jc w:val="center"/>
        <w:tblLayout w:type="fixed"/>
        <w:tblCellMar>
          <w:left w:w="70" w:type="dxa"/>
          <w:right w:w="70" w:type="dxa"/>
        </w:tblCellMar>
        <w:tblLook w:val="0000" w:firstRow="0" w:lastRow="0" w:firstColumn="0" w:lastColumn="0" w:noHBand="0" w:noVBand="0"/>
      </w:tblPr>
      <w:tblGrid>
        <w:gridCol w:w="4059"/>
        <w:gridCol w:w="4061"/>
      </w:tblGrid>
      <w:tr w:rsidR="002409AD" w:rsidRPr="00D4102D" w14:paraId="03DC3EC7" w14:textId="77777777" w:rsidTr="005C2BCC">
        <w:trPr>
          <w:trHeight w:hRule="exact" w:val="1440"/>
          <w:jc w:val="center"/>
        </w:trPr>
        <w:tc>
          <w:tcPr>
            <w:tcW w:w="4059" w:type="dxa"/>
            <w:tcBorders>
              <w:top w:val="single" w:sz="4" w:space="0" w:color="000000"/>
              <w:left w:val="single" w:sz="4" w:space="0" w:color="000000"/>
              <w:bottom w:val="single" w:sz="4" w:space="0" w:color="000000"/>
              <w:right w:val="single" w:sz="4" w:space="0" w:color="000000"/>
            </w:tcBorders>
            <w:vAlign w:val="center"/>
          </w:tcPr>
          <w:p w14:paraId="3E0C3AFC" w14:textId="77777777" w:rsidR="002409AD" w:rsidRPr="004705CD" w:rsidRDefault="002409AD" w:rsidP="005C2BCC">
            <w:pPr>
              <w:widowControl w:val="0"/>
              <w:tabs>
                <w:tab w:val="left" w:pos="709"/>
              </w:tabs>
              <w:spacing w:line="276" w:lineRule="auto"/>
              <w:rPr>
                <w:rFonts w:asciiTheme="minorHAnsi" w:hAnsiTheme="minorHAnsi" w:cstheme="minorHAnsi"/>
                <w:sz w:val="20"/>
                <w:szCs w:val="20"/>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763FACFC" w14:textId="77777777" w:rsidR="002409AD" w:rsidRPr="004705CD" w:rsidRDefault="002409AD" w:rsidP="005C2BCC">
            <w:pPr>
              <w:widowControl w:val="0"/>
              <w:tabs>
                <w:tab w:val="left" w:pos="709"/>
              </w:tabs>
              <w:spacing w:line="276" w:lineRule="auto"/>
              <w:rPr>
                <w:rFonts w:asciiTheme="minorHAnsi" w:hAnsiTheme="minorHAnsi" w:cstheme="minorHAnsi"/>
                <w:sz w:val="20"/>
                <w:szCs w:val="20"/>
              </w:rPr>
            </w:pPr>
          </w:p>
        </w:tc>
      </w:tr>
      <w:tr w:rsidR="002409AD" w:rsidRPr="00D4102D" w14:paraId="38353B7F" w14:textId="77777777" w:rsidTr="005C2BCC">
        <w:trPr>
          <w:jc w:val="center"/>
        </w:trPr>
        <w:tc>
          <w:tcPr>
            <w:tcW w:w="4059" w:type="dxa"/>
            <w:vAlign w:val="center"/>
          </w:tcPr>
          <w:p w14:paraId="33611C41" w14:textId="77777777" w:rsidR="002409AD" w:rsidRPr="004705CD" w:rsidRDefault="002409AD" w:rsidP="005C2BCC">
            <w:pPr>
              <w:widowControl w:val="0"/>
              <w:tabs>
                <w:tab w:val="left" w:pos="709"/>
              </w:tabs>
              <w:spacing w:before="0" w:line="276" w:lineRule="auto"/>
              <w:jc w:val="center"/>
              <w:rPr>
                <w:rFonts w:asciiTheme="minorHAnsi" w:hAnsiTheme="minorHAnsi" w:cstheme="minorHAnsi"/>
                <w:sz w:val="20"/>
                <w:szCs w:val="20"/>
              </w:rPr>
            </w:pPr>
            <w:r w:rsidRPr="004705CD">
              <w:rPr>
                <w:rFonts w:asciiTheme="minorHAnsi" w:hAnsiTheme="minorHAnsi" w:cstheme="minorHAnsi"/>
                <w:sz w:val="20"/>
                <w:szCs w:val="20"/>
              </w:rPr>
              <w:t>Miejscowość i data</w:t>
            </w:r>
          </w:p>
        </w:tc>
        <w:tc>
          <w:tcPr>
            <w:tcW w:w="4060" w:type="dxa"/>
            <w:vAlign w:val="center"/>
          </w:tcPr>
          <w:p w14:paraId="2F85B9CA" w14:textId="77777777" w:rsidR="002409AD" w:rsidRPr="004705CD" w:rsidRDefault="002409AD" w:rsidP="005C2BCC">
            <w:pPr>
              <w:widowControl w:val="0"/>
              <w:tabs>
                <w:tab w:val="left" w:pos="709"/>
              </w:tabs>
              <w:spacing w:before="0" w:line="276" w:lineRule="auto"/>
              <w:jc w:val="center"/>
              <w:rPr>
                <w:rFonts w:asciiTheme="minorHAnsi" w:hAnsiTheme="minorHAnsi" w:cstheme="minorHAnsi"/>
                <w:sz w:val="20"/>
                <w:szCs w:val="20"/>
                <w:lang w:val="de-DE"/>
              </w:rPr>
            </w:pPr>
            <w:r w:rsidRPr="004705CD">
              <w:rPr>
                <w:rFonts w:asciiTheme="minorHAnsi" w:hAnsiTheme="minorHAnsi" w:cstheme="minorHAnsi"/>
                <w:sz w:val="20"/>
                <w:szCs w:val="20"/>
              </w:rPr>
              <w:t>Pieczęć imienna i podpis przedstawiciela(i) Wykonawcy</w:t>
            </w:r>
          </w:p>
        </w:tc>
      </w:tr>
    </w:tbl>
    <w:p w14:paraId="5B5560DE" w14:textId="77777777" w:rsidR="00A87EAE" w:rsidRDefault="00A87EAE">
      <w:pPr>
        <w:spacing w:before="0" w:after="200" w:line="276" w:lineRule="auto"/>
        <w:jc w:val="left"/>
        <w:rPr>
          <w:rFonts w:asciiTheme="minorHAnsi" w:hAnsiTheme="minorHAnsi" w:cstheme="minorHAnsi"/>
          <w:sz w:val="20"/>
          <w:szCs w:val="20"/>
          <w:u w:val="single"/>
        </w:rPr>
      </w:pPr>
      <w:r>
        <w:rPr>
          <w:rFonts w:asciiTheme="minorHAnsi" w:hAnsiTheme="minorHAnsi" w:cstheme="minorHAnsi"/>
          <w:sz w:val="20"/>
          <w:szCs w:val="20"/>
          <w:u w:val="single"/>
        </w:rPr>
        <w:br w:type="page"/>
      </w:r>
    </w:p>
    <w:p w14:paraId="1E194D7D" w14:textId="49F31185" w:rsidR="00811986" w:rsidRPr="00381E25" w:rsidRDefault="00A87EAE" w:rsidP="004705CD">
      <w:pPr>
        <w:spacing w:after="120"/>
        <w:rPr>
          <w:rFonts w:asciiTheme="minorHAnsi" w:hAnsiTheme="minorHAnsi" w:cstheme="minorHAnsi"/>
          <w:sz w:val="20"/>
          <w:szCs w:val="20"/>
          <w:u w:val="single"/>
        </w:rPr>
      </w:pPr>
      <w:r w:rsidRPr="004705CD">
        <w:rPr>
          <w:rFonts w:asciiTheme="minorHAnsi" w:hAnsiTheme="minorHAnsi" w:cstheme="minorHAnsi"/>
          <w:b/>
          <w:sz w:val="20"/>
          <w:szCs w:val="20"/>
          <w:u w:val="single"/>
        </w:rPr>
        <w:lastRenderedPageBreak/>
        <w:t xml:space="preserve">ZAŁĄCZNIK NR 7 – WYKAZ USŁUG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3"/>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18D099B6" w14:textId="0CF409B0" w:rsidR="00811986" w:rsidRPr="00C94BA9" w:rsidRDefault="00B55D09" w:rsidP="004705CD">
      <w:pPr>
        <w:spacing w:after="120" w:line="276" w:lineRule="auto"/>
        <w:jc w:val="center"/>
        <w:rPr>
          <w:rFonts w:asciiTheme="minorHAnsi" w:hAnsiTheme="minorHAnsi" w:cstheme="minorHAnsi"/>
          <w:b/>
          <w:bCs/>
          <w:sz w:val="12"/>
          <w:szCs w:val="20"/>
        </w:rPr>
      </w:pPr>
      <w:r w:rsidRPr="00B55D09">
        <w:rPr>
          <w:rFonts w:ascii="Calibri" w:hAnsi="Calibri" w:cs="Calibri"/>
          <w:b/>
          <w:sz w:val="20"/>
          <w:szCs w:val="20"/>
        </w:rPr>
        <w:t xml:space="preserve">Zakup i wdrożenie platformy do robotyzacji w oparciu o technologię </w:t>
      </w:r>
      <w:proofErr w:type="spellStart"/>
      <w:r w:rsidRPr="00B55D09">
        <w:rPr>
          <w:rFonts w:ascii="Calibri" w:hAnsi="Calibri" w:cs="Calibri"/>
          <w:b/>
          <w:sz w:val="20"/>
          <w:szCs w:val="20"/>
        </w:rPr>
        <w:t>UiPath</w:t>
      </w:r>
      <w:proofErr w:type="spellEnd"/>
      <w:r w:rsidRPr="00B55D09">
        <w:rPr>
          <w:rFonts w:ascii="Calibri" w:hAnsi="Calibri" w:cs="Calibri"/>
          <w:b/>
          <w:sz w:val="20"/>
          <w:szCs w:val="20"/>
        </w:rPr>
        <w:t>, wraz z usługą instalacji i konfiguracji oprogramowania na infrastrukturze Zamawiającego, a także rocznym wsparciem powdrożeniowym</w:t>
      </w:r>
      <w:r w:rsidR="00A87EAE">
        <w:rPr>
          <w:rFonts w:ascii="Calibri" w:hAnsi="Calibri" w:cs="Calibri"/>
          <w:b/>
          <w:sz w:val="20"/>
          <w:szCs w:val="20"/>
        </w:rPr>
        <w:br/>
      </w:r>
      <w:r w:rsidRPr="00B55D09">
        <w:rPr>
          <w:rFonts w:ascii="Calibri" w:hAnsi="Calibri" w:cs="Calibri"/>
          <w:b/>
          <w:sz w:val="20"/>
          <w:szCs w:val="20"/>
        </w:rPr>
        <w:t>i dedykowanymi warsztatami wdrożeniowymi dla zespołu RPA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2693"/>
        <w:gridCol w:w="1560"/>
        <w:gridCol w:w="1701"/>
        <w:gridCol w:w="1417"/>
      </w:tblGrid>
      <w:tr w:rsidR="00811986" w:rsidRPr="008C4098" w14:paraId="108227CC" w14:textId="77777777" w:rsidTr="00EB7BD4">
        <w:trPr>
          <w:trHeight w:val="1287"/>
        </w:trPr>
        <w:tc>
          <w:tcPr>
            <w:tcW w:w="421" w:type="dxa"/>
            <w:shd w:val="clear" w:color="auto" w:fill="auto"/>
            <w:vAlign w:val="center"/>
          </w:tcPr>
          <w:p w14:paraId="15A589E0" w14:textId="77777777" w:rsidR="00811986" w:rsidRPr="002F25D8" w:rsidRDefault="00811986" w:rsidP="004705CD">
            <w:pPr>
              <w:spacing w:line="276" w:lineRule="auto"/>
              <w:jc w:val="center"/>
              <w:rPr>
                <w:rFonts w:asciiTheme="minorHAnsi" w:hAnsiTheme="minorHAnsi" w:cstheme="minorHAnsi"/>
                <w:b/>
                <w:bCs/>
                <w:sz w:val="18"/>
                <w:szCs w:val="18"/>
              </w:rPr>
            </w:pPr>
            <w:proofErr w:type="spellStart"/>
            <w:r w:rsidRPr="002F25D8">
              <w:rPr>
                <w:rFonts w:asciiTheme="minorHAnsi" w:hAnsiTheme="minorHAnsi" w:cstheme="minorHAnsi"/>
                <w:b/>
                <w:bCs/>
                <w:sz w:val="18"/>
                <w:szCs w:val="18"/>
              </w:rPr>
              <w:t>Lp</w:t>
            </w:r>
            <w:proofErr w:type="spellEnd"/>
          </w:p>
        </w:tc>
        <w:tc>
          <w:tcPr>
            <w:tcW w:w="1417" w:type="dxa"/>
            <w:vAlign w:val="center"/>
          </w:tcPr>
          <w:p w14:paraId="0AA7170B" w14:textId="7777777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693" w:type="dxa"/>
            <w:shd w:val="clear" w:color="auto" w:fill="auto"/>
            <w:vAlign w:val="center"/>
          </w:tcPr>
          <w:p w14:paraId="472BAB1B" w14:textId="136F7C55" w:rsidR="00811986" w:rsidRPr="00970655" w:rsidRDefault="00811986"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Usługa </w:t>
            </w:r>
            <w:r>
              <w:rPr>
                <w:rFonts w:asciiTheme="minorHAnsi" w:eastAsiaTheme="minorHAnsi" w:hAnsiTheme="minorHAnsi" w:cstheme="minorHAnsi"/>
                <w:b/>
                <w:sz w:val="18"/>
                <w:szCs w:val="18"/>
              </w:rPr>
              <w:t>której przedmiotem był</w:t>
            </w:r>
            <w:r w:rsidR="00B55D09">
              <w:rPr>
                <w:rFonts w:asciiTheme="minorHAnsi" w:eastAsiaTheme="minorHAnsi" w:hAnsiTheme="minorHAnsi" w:cstheme="minorHAnsi"/>
                <w:b/>
                <w:sz w:val="18"/>
                <w:szCs w:val="18"/>
              </w:rPr>
              <w:t>o</w:t>
            </w:r>
            <w:r>
              <w:rPr>
                <w:rFonts w:asciiTheme="minorHAnsi" w:eastAsiaTheme="minorHAnsi" w:hAnsiTheme="minorHAnsi" w:cstheme="minorHAnsi"/>
                <w:b/>
                <w:sz w:val="18"/>
                <w:szCs w:val="18"/>
              </w:rPr>
              <w:t xml:space="preserve"> </w:t>
            </w:r>
            <w:r w:rsidR="00B55D09" w:rsidRPr="00B55D09">
              <w:rPr>
                <w:rFonts w:asciiTheme="minorHAnsi" w:eastAsiaTheme="minorHAnsi" w:hAnsiTheme="minorHAnsi" w:cstheme="minorHAnsi"/>
                <w:b/>
                <w:sz w:val="18"/>
                <w:szCs w:val="18"/>
              </w:rPr>
              <w:t>wdrożenie platformy do robotyzacji w oparciu o technologię UiPath wraz z wsparciem serwisowym</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2647E08C" w14:textId="77777777" w:rsidR="00811986" w:rsidRPr="00245286" w:rsidRDefault="00811986"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Usługa zrealizowana</w:t>
            </w:r>
            <w:r w:rsidRPr="00245286">
              <w:rPr>
                <w:rFonts w:asciiTheme="minorHAnsi" w:hAnsiTheme="minorHAnsi" w:cstheme="minorHAnsi"/>
                <w:b/>
                <w:sz w:val="18"/>
                <w:szCs w:val="18"/>
              </w:rPr>
              <w:t xml:space="preserve"> w okresie ostatnich </w:t>
            </w:r>
            <w:r>
              <w:rPr>
                <w:rFonts w:asciiTheme="minorHAnsi" w:hAnsiTheme="minorHAnsi" w:cstheme="minorHAnsi"/>
                <w:b/>
                <w:sz w:val="18"/>
                <w:szCs w:val="18"/>
              </w:rPr>
              <w:t>3</w:t>
            </w:r>
            <w:r w:rsidRPr="00245286">
              <w:rPr>
                <w:rFonts w:asciiTheme="minorHAnsi" w:hAnsiTheme="minorHAnsi" w:cstheme="minorHAnsi"/>
                <w:b/>
                <w:sz w:val="18"/>
                <w:szCs w:val="18"/>
              </w:rPr>
              <w:t xml:space="preserve"> lat przed upływem terminu składania Ofert</w:t>
            </w:r>
          </w:p>
          <w:p w14:paraId="2E7E209E"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701" w:type="dxa"/>
            <w:vAlign w:val="center"/>
          </w:tcPr>
          <w:p w14:paraId="62AA39B8" w14:textId="5B85C43D" w:rsidR="00811986" w:rsidRPr="006E6C9B" w:rsidRDefault="00316AFD" w:rsidP="004705CD">
            <w:pPr>
              <w:spacing w:line="276" w:lineRule="auto"/>
              <w:jc w:val="center"/>
              <w:rPr>
                <w:rFonts w:asciiTheme="minorHAnsi" w:hAnsiTheme="minorHAnsi" w:cstheme="minorHAnsi"/>
                <w:bCs/>
                <w:i/>
                <w:sz w:val="18"/>
                <w:szCs w:val="18"/>
              </w:rPr>
            </w:pPr>
            <w:r>
              <w:rPr>
                <w:rFonts w:asciiTheme="minorHAnsi" w:hAnsiTheme="minorHAnsi" w:cstheme="minorHAnsi"/>
                <w:b/>
                <w:sz w:val="18"/>
                <w:szCs w:val="18"/>
              </w:rPr>
              <w:t>U</w:t>
            </w:r>
            <w:r w:rsidRPr="00316AFD">
              <w:rPr>
                <w:rFonts w:asciiTheme="minorHAnsi" w:hAnsiTheme="minorHAnsi" w:cstheme="minorHAnsi"/>
                <w:b/>
                <w:sz w:val="18"/>
                <w:szCs w:val="18"/>
              </w:rPr>
              <w:t>sługa</w:t>
            </w:r>
            <w:r w:rsidR="00B55D09">
              <w:rPr>
                <w:rFonts w:asciiTheme="minorHAnsi" w:hAnsiTheme="minorHAnsi" w:cstheme="minorHAnsi"/>
                <w:b/>
                <w:sz w:val="18"/>
                <w:szCs w:val="18"/>
              </w:rPr>
              <w:t>,</w:t>
            </w:r>
            <w:r w:rsidRPr="00316AFD">
              <w:rPr>
                <w:rFonts w:asciiTheme="minorHAnsi" w:hAnsiTheme="minorHAnsi" w:cstheme="minorHAnsi"/>
                <w:b/>
                <w:sz w:val="18"/>
                <w:szCs w:val="18"/>
              </w:rPr>
              <w:t xml:space="preserve"> któr</w:t>
            </w:r>
            <w:r w:rsidR="00B55D09">
              <w:rPr>
                <w:rFonts w:asciiTheme="minorHAnsi" w:hAnsiTheme="minorHAnsi" w:cstheme="minorHAnsi"/>
                <w:b/>
                <w:sz w:val="18"/>
                <w:szCs w:val="18"/>
              </w:rPr>
              <w:t>ej</w:t>
            </w:r>
            <w:r w:rsidRPr="00316AFD">
              <w:rPr>
                <w:rFonts w:asciiTheme="minorHAnsi" w:hAnsiTheme="minorHAnsi" w:cstheme="minorHAnsi"/>
                <w:b/>
                <w:sz w:val="18"/>
                <w:szCs w:val="18"/>
              </w:rPr>
              <w:t xml:space="preserve"> </w:t>
            </w:r>
            <w:r w:rsidR="00B55D09">
              <w:rPr>
                <w:rFonts w:asciiTheme="minorHAnsi" w:hAnsiTheme="minorHAnsi" w:cstheme="minorHAnsi"/>
                <w:b/>
                <w:sz w:val="18"/>
                <w:szCs w:val="18"/>
              </w:rPr>
              <w:t>wartość wynosiła minimum 500 000,00 PLN</w:t>
            </w:r>
            <w:r w:rsidRPr="00316AFD">
              <w:rPr>
                <w:rFonts w:asciiTheme="minorHAnsi" w:hAnsiTheme="minorHAnsi" w:cstheme="minorHAnsi"/>
                <w:b/>
                <w:sz w:val="18"/>
                <w:szCs w:val="18"/>
              </w:rPr>
              <w:t xml:space="preserve"> (słownie: </w:t>
            </w:r>
            <w:r w:rsidR="00B55D09">
              <w:rPr>
                <w:rFonts w:asciiTheme="minorHAnsi" w:hAnsiTheme="minorHAnsi" w:cstheme="minorHAnsi"/>
                <w:b/>
                <w:sz w:val="18"/>
                <w:szCs w:val="18"/>
              </w:rPr>
              <w:t>pięćset tysięcy 00/100 zł</w:t>
            </w:r>
            <w:r w:rsidRPr="00316AFD">
              <w:rPr>
                <w:rFonts w:asciiTheme="minorHAnsi" w:hAnsiTheme="minorHAnsi" w:cstheme="minorHAnsi"/>
                <w:b/>
                <w:sz w:val="18"/>
                <w:szCs w:val="18"/>
              </w:rPr>
              <w:t xml:space="preserve">) </w:t>
            </w:r>
            <w:r w:rsidR="00811986" w:rsidRPr="00113158">
              <w:rPr>
                <w:rFonts w:asciiTheme="minorHAnsi" w:hAnsiTheme="minorHAnsi" w:cstheme="minorHAnsi"/>
                <w:i/>
                <w:sz w:val="18"/>
                <w:szCs w:val="18"/>
              </w:rPr>
              <w:t>(TAK</w:t>
            </w:r>
            <w:r w:rsidR="00811986">
              <w:rPr>
                <w:rFonts w:asciiTheme="minorHAnsi" w:hAnsiTheme="minorHAnsi" w:cstheme="minorHAnsi"/>
                <w:i/>
                <w:sz w:val="18"/>
                <w:szCs w:val="18"/>
              </w:rPr>
              <w:t xml:space="preserve"> </w:t>
            </w:r>
            <w:r w:rsidR="00811986" w:rsidRPr="00113158">
              <w:rPr>
                <w:rFonts w:asciiTheme="minorHAnsi" w:hAnsiTheme="minorHAnsi" w:cstheme="minorHAnsi"/>
                <w:i/>
                <w:sz w:val="18"/>
                <w:szCs w:val="18"/>
              </w:rPr>
              <w:t>/</w:t>
            </w:r>
            <w:r w:rsidR="00811986">
              <w:rPr>
                <w:rFonts w:asciiTheme="minorHAnsi" w:hAnsiTheme="minorHAnsi" w:cstheme="minorHAnsi"/>
                <w:i/>
                <w:sz w:val="18"/>
                <w:szCs w:val="18"/>
              </w:rPr>
              <w:t xml:space="preserve"> </w:t>
            </w:r>
            <w:r w:rsidR="00811986" w:rsidRPr="00113158">
              <w:rPr>
                <w:rFonts w:asciiTheme="minorHAnsi" w:hAnsiTheme="minorHAnsi" w:cstheme="minorHAnsi"/>
                <w:i/>
                <w:sz w:val="18"/>
                <w:szCs w:val="18"/>
              </w:rPr>
              <w:t>NIE)</w:t>
            </w:r>
          </w:p>
        </w:tc>
        <w:tc>
          <w:tcPr>
            <w:tcW w:w="1417" w:type="dxa"/>
            <w:vAlign w:val="center"/>
          </w:tcPr>
          <w:p w14:paraId="377524C1" w14:textId="7777777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Pr>
                <w:rFonts w:asciiTheme="minorHAnsi" w:hAnsiTheme="minorHAnsi" w:cstheme="minorHAnsi"/>
                <w:b/>
                <w:bCs/>
                <w:sz w:val="18"/>
                <w:szCs w:val="18"/>
              </w:rPr>
              <w:t>Usługi</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EB7BD4">
        <w:trPr>
          <w:trHeight w:val="658"/>
        </w:trPr>
        <w:tc>
          <w:tcPr>
            <w:tcW w:w="421"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417"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EB7BD4">
        <w:trPr>
          <w:trHeight w:val="696"/>
        </w:trPr>
        <w:tc>
          <w:tcPr>
            <w:tcW w:w="421"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417"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EB7BD4">
        <w:trPr>
          <w:trHeight w:val="696"/>
        </w:trPr>
        <w:tc>
          <w:tcPr>
            <w:tcW w:w="421"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417"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77777777"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Usług.</w:t>
      </w:r>
    </w:p>
    <w:p w14:paraId="2C38EA3C" w14:textId="09246DC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DOKUMENTY POTWIERDZAJĄCE NALEŻYTE WYKONANIE USŁUG POWINNY BYĆ SPORZĄDZONE I OZNACZONE</w:t>
      </w:r>
      <w:r w:rsidR="00A87EAE">
        <w:rPr>
          <w:rFonts w:asciiTheme="minorHAnsi" w:hAnsiTheme="minorHAnsi" w:cstheme="minorHAnsi"/>
          <w:b/>
          <w:sz w:val="20"/>
          <w:szCs w:val="20"/>
        </w:rPr>
        <w:br/>
      </w:r>
      <w:r w:rsidRPr="008C4098">
        <w:rPr>
          <w:rFonts w:asciiTheme="minorHAnsi" w:hAnsiTheme="minorHAnsi" w:cstheme="minorHAnsi"/>
          <w:b/>
          <w:sz w:val="20"/>
          <w:szCs w:val="20"/>
        </w:rPr>
        <w:t xml:space="preserve">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1E7ED943" w14:textId="77777777" w:rsidR="00811986" w:rsidRDefault="00811986" w:rsidP="00802FBE">
      <w:pPr>
        <w:spacing w:before="0" w:line="276" w:lineRule="auto"/>
        <w:rPr>
          <w:rFonts w:asciiTheme="minorHAnsi" w:hAnsiTheme="minorHAnsi" w:cstheme="minorHAnsi"/>
          <w:i/>
          <w:sz w:val="20"/>
          <w:szCs w:val="20"/>
        </w:rPr>
      </w:pPr>
    </w:p>
    <w:p w14:paraId="0361B48A" w14:textId="77777777" w:rsidR="00811986" w:rsidRPr="00045CD7" w:rsidRDefault="00811986" w:rsidP="00802FBE">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657B366" w14:textId="5593E752" w:rsidR="00811986" w:rsidRPr="00045CD7" w:rsidRDefault="00811986" w:rsidP="00CD2FB8">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realizacji projektu na podstawie umowy: nr umowy, daty zawarcia umowy oraz danych koordynatora umowy.</w:t>
      </w:r>
    </w:p>
    <w:p w14:paraId="3C305CED" w14:textId="77777777" w:rsidR="00811986" w:rsidRPr="003D3A2E" w:rsidRDefault="00811986"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320B57BE" w14:textId="5C470C86" w:rsidR="00D4102D" w:rsidRPr="00381E25" w:rsidRDefault="00D4102D" w:rsidP="004705CD">
      <w:pPr>
        <w:spacing w:after="120"/>
        <w:rPr>
          <w:rFonts w:asciiTheme="minorHAnsi" w:hAnsiTheme="minorHAnsi" w:cstheme="minorHAnsi"/>
          <w:sz w:val="20"/>
          <w:szCs w:val="20"/>
          <w:u w:val="single"/>
        </w:rPr>
      </w:pPr>
      <w:r w:rsidRPr="004705CD">
        <w:rPr>
          <w:rFonts w:asciiTheme="minorHAnsi" w:hAnsiTheme="minorHAnsi" w:cstheme="minorHAnsi"/>
          <w:b/>
          <w:sz w:val="20"/>
          <w:szCs w:val="20"/>
          <w:u w:val="single"/>
        </w:rPr>
        <w:lastRenderedPageBreak/>
        <w:t xml:space="preserve">ZAŁĄCZNIK NR 8 – WYKAZ SPECJALISTÓW </w:t>
      </w:r>
      <w:r w:rsidRPr="004705CD">
        <w:rPr>
          <w:rFonts w:asciiTheme="minorHAnsi" w:hAnsiTheme="minorHAnsi" w:cstheme="minorHAnsi"/>
          <w:b/>
          <w:color w:val="FF0000"/>
          <w:sz w:val="20"/>
          <w:szCs w:val="20"/>
          <w:u w:val="single"/>
        </w:rPr>
        <w:t>(SKŁADANY NA WEZWANIE PRZEZ WYKONAWCĘ KTÓREGO OFERTA ZOSTANIE NAJWYŻEJ OCENIONA)</w:t>
      </w: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D4102D" w:rsidRPr="003D3A2E" w14:paraId="3752868A" w14:textId="77777777" w:rsidTr="00802FB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D0F1983" w14:textId="77777777" w:rsidR="00D4102D" w:rsidRPr="003D3A2E" w:rsidRDefault="00D4102D" w:rsidP="00CC654A">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1B9ADF8F" w14:textId="6C490F75" w:rsidR="00D4102D" w:rsidRPr="006A1C9E" w:rsidRDefault="00D4102D" w:rsidP="004705CD">
      <w:pPr>
        <w:spacing w:after="120" w:line="276" w:lineRule="auto"/>
        <w:jc w:val="center"/>
        <w:rPr>
          <w:rFonts w:ascii="Calibri" w:hAnsi="Calibri" w:cs="Calibri"/>
          <w:b/>
          <w:sz w:val="20"/>
          <w:szCs w:val="20"/>
        </w:rPr>
      </w:pPr>
      <w:r w:rsidRPr="00B55D09">
        <w:rPr>
          <w:rFonts w:ascii="Calibri" w:hAnsi="Calibri" w:cs="Calibri"/>
          <w:b/>
          <w:sz w:val="20"/>
          <w:szCs w:val="20"/>
        </w:rPr>
        <w:t>Zakup i wdrożenie platformy do robotyzacji w oparciu o technologię UiPath, wraz z usługą instalacji</w:t>
      </w:r>
      <w:r>
        <w:rPr>
          <w:rFonts w:ascii="Calibri" w:hAnsi="Calibri" w:cs="Calibri"/>
          <w:b/>
          <w:sz w:val="20"/>
          <w:szCs w:val="20"/>
        </w:rPr>
        <w:br/>
      </w:r>
      <w:r w:rsidRPr="00B55D09">
        <w:rPr>
          <w:rFonts w:ascii="Calibri" w:hAnsi="Calibri" w:cs="Calibri"/>
          <w:b/>
          <w:sz w:val="20"/>
          <w:szCs w:val="20"/>
        </w:rPr>
        <w:t>i konfiguracji oprogramowania na infrastrukturze Zamawiającego, a także rocznym wsparciem powdrożeniowym</w:t>
      </w:r>
      <w:r w:rsidR="00A87EAE">
        <w:rPr>
          <w:rFonts w:ascii="Calibri" w:hAnsi="Calibri" w:cs="Calibri"/>
          <w:b/>
          <w:sz w:val="20"/>
          <w:szCs w:val="20"/>
        </w:rPr>
        <w:br/>
      </w:r>
      <w:r w:rsidRPr="00B55D09">
        <w:rPr>
          <w:rFonts w:ascii="Calibri" w:hAnsi="Calibri" w:cs="Calibri"/>
          <w:b/>
          <w:sz w:val="20"/>
          <w:szCs w:val="20"/>
        </w:rPr>
        <w:t>i dedykowanymi warsztatami wdrożeniowymi dla zespołu RPA</w:t>
      </w:r>
    </w:p>
    <w:tbl>
      <w:tblPr>
        <w:tblStyle w:val="Tabela-Siatka"/>
        <w:tblW w:w="7423" w:type="dxa"/>
        <w:jc w:val="center"/>
        <w:tblLayout w:type="fixed"/>
        <w:tblLook w:val="04A0" w:firstRow="1" w:lastRow="0" w:firstColumn="1" w:lastColumn="0" w:noHBand="0" w:noVBand="1"/>
      </w:tblPr>
      <w:tblGrid>
        <w:gridCol w:w="562"/>
        <w:gridCol w:w="1927"/>
        <w:gridCol w:w="3022"/>
        <w:gridCol w:w="1912"/>
      </w:tblGrid>
      <w:tr w:rsidR="00D4102D" w:rsidRPr="00FF119F" w14:paraId="433BA55B" w14:textId="77777777" w:rsidTr="00802FBE">
        <w:trPr>
          <w:trHeight w:val="1020"/>
          <w:jc w:val="center"/>
        </w:trPr>
        <w:tc>
          <w:tcPr>
            <w:tcW w:w="562" w:type="dxa"/>
            <w:shd w:val="clear" w:color="auto" w:fill="F2F2F2" w:themeFill="background1" w:themeFillShade="F2"/>
            <w:vAlign w:val="center"/>
          </w:tcPr>
          <w:p w14:paraId="6E6B3B53" w14:textId="77777777" w:rsidR="00D4102D" w:rsidRPr="00D22711" w:rsidRDefault="00D4102D" w:rsidP="004705CD">
            <w:pPr>
              <w:keepNext/>
              <w:spacing w:before="0" w:line="276" w:lineRule="auto"/>
              <w:jc w:val="center"/>
              <w:rPr>
                <w:rFonts w:asciiTheme="minorHAnsi" w:hAnsiTheme="minorHAnsi" w:cstheme="minorHAnsi"/>
                <w:b/>
                <w:sz w:val="18"/>
                <w:szCs w:val="18"/>
              </w:rPr>
            </w:pPr>
            <w:r w:rsidRPr="00D22711">
              <w:rPr>
                <w:rFonts w:asciiTheme="minorHAnsi" w:hAnsiTheme="minorHAnsi" w:cstheme="minorHAnsi"/>
                <w:b/>
                <w:sz w:val="18"/>
                <w:szCs w:val="18"/>
              </w:rPr>
              <w:t>Lp.</w:t>
            </w:r>
          </w:p>
        </w:tc>
        <w:tc>
          <w:tcPr>
            <w:tcW w:w="1927" w:type="dxa"/>
            <w:shd w:val="clear" w:color="auto" w:fill="F2F2F2" w:themeFill="background1" w:themeFillShade="F2"/>
            <w:vAlign w:val="center"/>
          </w:tcPr>
          <w:p w14:paraId="22CFCA74" w14:textId="77777777" w:rsidR="00D4102D" w:rsidRPr="0055703A" w:rsidRDefault="00D4102D" w:rsidP="004705CD">
            <w:pPr>
              <w:keepNext/>
              <w:spacing w:before="0" w:line="276" w:lineRule="auto"/>
              <w:jc w:val="center"/>
              <w:rPr>
                <w:rFonts w:asciiTheme="minorHAnsi" w:hAnsiTheme="minorHAnsi" w:cstheme="minorHAnsi"/>
                <w:sz w:val="18"/>
                <w:szCs w:val="18"/>
              </w:rPr>
            </w:pPr>
            <w:r w:rsidRPr="0055703A">
              <w:rPr>
                <w:rFonts w:asciiTheme="minorHAnsi" w:hAnsiTheme="minorHAnsi" w:cstheme="minorHAnsi"/>
                <w:sz w:val="18"/>
                <w:szCs w:val="18"/>
              </w:rPr>
              <w:t>Imię i nazwisko specjalisty</w:t>
            </w:r>
          </w:p>
        </w:tc>
        <w:tc>
          <w:tcPr>
            <w:tcW w:w="3022" w:type="dxa"/>
            <w:shd w:val="clear" w:color="auto" w:fill="F2F2F2" w:themeFill="background1" w:themeFillShade="F2"/>
            <w:vAlign w:val="center"/>
          </w:tcPr>
          <w:p w14:paraId="18967BD1" w14:textId="77777777" w:rsidR="00D4102D" w:rsidRPr="0055703A" w:rsidRDefault="00D4102D" w:rsidP="004705CD">
            <w:pPr>
              <w:keepNext/>
              <w:spacing w:before="0" w:line="276" w:lineRule="auto"/>
              <w:jc w:val="center"/>
              <w:rPr>
                <w:rFonts w:asciiTheme="minorHAnsi" w:hAnsiTheme="minorHAnsi" w:cstheme="minorHAnsi"/>
                <w:sz w:val="18"/>
                <w:szCs w:val="18"/>
              </w:rPr>
            </w:pPr>
            <w:r w:rsidRPr="0055703A">
              <w:rPr>
                <w:rFonts w:asciiTheme="minorHAnsi" w:hAnsiTheme="minorHAnsi" w:cstheme="minorHAnsi"/>
                <w:sz w:val="18"/>
                <w:szCs w:val="18"/>
              </w:rPr>
              <w:t xml:space="preserve">Kompetencje z obszaru </w:t>
            </w:r>
            <w:r>
              <w:rPr>
                <w:rFonts w:asciiTheme="minorHAnsi" w:hAnsiTheme="minorHAnsi" w:cstheme="minorHAnsi"/>
                <w:sz w:val="18"/>
                <w:szCs w:val="18"/>
              </w:rPr>
              <w:t>automatyzacji i robotyzacji procesów biznesowych</w:t>
            </w:r>
          </w:p>
          <w:p w14:paraId="6018B2D4" w14:textId="77777777" w:rsidR="00D4102D" w:rsidRPr="0055703A" w:rsidRDefault="00D4102D" w:rsidP="004705CD">
            <w:pPr>
              <w:keepNext/>
              <w:spacing w:before="0" w:line="276" w:lineRule="auto"/>
              <w:jc w:val="center"/>
              <w:rPr>
                <w:rFonts w:asciiTheme="minorHAnsi" w:hAnsiTheme="minorHAnsi" w:cstheme="minorHAnsi"/>
                <w:b/>
                <w:sz w:val="18"/>
                <w:szCs w:val="18"/>
              </w:rPr>
            </w:pPr>
            <w:r w:rsidRPr="0055703A">
              <w:rPr>
                <w:rFonts w:asciiTheme="minorHAnsi" w:hAnsiTheme="minorHAnsi" w:cstheme="minorHAnsi"/>
                <w:b/>
                <w:sz w:val="18"/>
                <w:szCs w:val="18"/>
              </w:rPr>
              <w:t>(TAK/NIE)</w:t>
            </w:r>
          </w:p>
        </w:tc>
        <w:tc>
          <w:tcPr>
            <w:tcW w:w="1912" w:type="dxa"/>
            <w:shd w:val="clear" w:color="auto" w:fill="F2F2F2" w:themeFill="background1" w:themeFillShade="F2"/>
            <w:vAlign w:val="center"/>
          </w:tcPr>
          <w:p w14:paraId="2E9147CF" w14:textId="77777777" w:rsidR="00D4102D" w:rsidRPr="0055703A" w:rsidRDefault="00D4102D" w:rsidP="004705CD">
            <w:pPr>
              <w:keepNext/>
              <w:spacing w:before="0" w:line="276" w:lineRule="auto"/>
              <w:jc w:val="center"/>
              <w:rPr>
                <w:rFonts w:asciiTheme="minorHAnsi" w:hAnsiTheme="minorHAnsi" w:cstheme="minorHAnsi"/>
                <w:sz w:val="18"/>
                <w:szCs w:val="18"/>
              </w:rPr>
            </w:pPr>
            <w:r w:rsidRPr="0055703A">
              <w:rPr>
                <w:rFonts w:asciiTheme="minorHAnsi" w:hAnsiTheme="minorHAnsi" w:cstheme="minorHAnsi"/>
                <w:sz w:val="18"/>
                <w:szCs w:val="18"/>
              </w:rPr>
              <w:t xml:space="preserve">Certyfikat </w:t>
            </w:r>
            <w:r>
              <w:rPr>
                <w:rFonts w:asciiTheme="minorHAnsi" w:hAnsiTheme="minorHAnsi" w:cstheme="minorHAnsi"/>
                <w:sz w:val="18"/>
                <w:szCs w:val="18"/>
              </w:rPr>
              <w:t>UiPath</w:t>
            </w:r>
          </w:p>
          <w:p w14:paraId="167C8D0B" w14:textId="77777777" w:rsidR="00D4102D" w:rsidRPr="0055703A" w:rsidRDefault="00D4102D" w:rsidP="004705CD">
            <w:pPr>
              <w:keepNext/>
              <w:spacing w:before="0" w:line="276" w:lineRule="auto"/>
              <w:jc w:val="center"/>
              <w:rPr>
                <w:rFonts w:asciiTheme="minorHAnsi" w:hAnsiTheme="minorHAnsi" w:cstheme="minorHAnsi"/>
                <w:b/>
                <w:sz w:val="18"/>
                <w:szCs w:val="18"/>
              </w:rPr>
            </w:pPr>
            <w:r w:rsidRPr="0055703A">
              <w:rPr>
                <w:rFonts w:asciiTheme="minorHAnsi" w:hAnsiTheme="minorHAnsi" w:cstheme="minorHAnsi"/>
                <w:b/>
                <w:sz w:val="18"/>
                <w:szCs w:val="18"/>
              </w:rPr>
              <w:t>(TAK/NIE)</w:t>
            </w:r>
          </w:p>
        </w:tc>
      </w:tr>
      <w:tr w:rsidR="00D4102D" w:rsidRPr="00FF119F" w14:paraId="66FB4772" w14:textId="77777777" w:rsidTr="00802FBE">
        <w:trPr>
          <w:trHeight w:val="686"/>
          <w:jc w:val="center"/>
        </w:trPr>
        <w:tc>
          <w:tcPr>
            <w:tcW w:w="562" w:type="dxa"/>
            <w:vAlign w:val="center"/>
          </w:tcPr>
          <w:p w14:paraId="62435D09"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27" w:type="dxa"/>
            <w:vAlign w:val="center"/>
          </w:tcPr>
          <w:p w14:paraId="4D551F53" w14:textId="77777777" w:rsidR="00D4102D" w:rsidRPr="00FF119F" w:rsidRDefault="00D4102D" w:rsidP="004705CD">
            <w:pPr>
              <w:keepNext/>
              <w:spacing w:before="0" w:line="276" w:lineRule="auto"/>
              <w:rPr>
                <w:rFonts w:asciiTheme="minorHAnsi" w:hAnsiTheme="minorHAnsi" w:cstheme="minorHAnsi"/>
                <w:sz w:val="20"/>
                <w:szCs w:val="20"/>
              </w:rPr>
            </w:pPr>
          </w:p>
        </w:tc>
        <w:tc>
          <w:tcPr>
            <w:tcW w:w="3022" w:type="dxa"/>
            <w:vAlign w:val="center"/>
          </w:tcPr>
          <w:p w14:paraId="559F930F"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12" w:type="dxa"/>
            <w:vAlign w:val="center"/>
          </w:tcPr>
          <w:p w14:paraId="65D99378" w14:textId="77777777" w:rsidR="00D4102D" w:rsidRPr="00FF119F" w:rsidRDefault="00D4102D" w:rsidP="004705CD">
            <w:pPr>
              <w:keepNext/>
              <w:spacing w:before="0" w:line="276" w:lineRule="auto"/>
              <w:rPr>
                <w:rFonts w:asciiTheme="minorHAnsi" w:hAnsiTheme="minorHAnsi" w:cstheme="minorHAnsi"/>
                <w:sz w:val="20"/>
                <w:szCs w:val="20"/>
              </w:rPr>
            </w:pPr>
          </w:p>
        </w:tc>
      </w:tr>
      <w:tr w:rsidR="00D4102D" w:rsidRPr="00FF119F" w14:paraId="097ED704" w14:textId="77777777" w:rsidTr="00802FBE">
        <w:trPr>
          <w:trHeight w:val="686"/>
          <w:jc w:val="center"/>
        </w:trPr>
        <w:tc>
          <w:tcPr>
            <w:tcW w:w="562" w:type="dxa"/>
            <w:vAlign w:val="center"/>
          </w:tcPr>
          <w:p w14:paraId="50F0CCFC"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27" w:type="dxa"/>
            <w:vAlign w:val="center"/>
          </w:tcPr>
          <w:p w14:paraId="40F4C0F4" w14:textId="77777777" w:rsidR="00D4102D" w:rsidRPr="00FF119F" w:rsidRDefault="00D4102D" w:rsidP="004705CD">
            <w:pPr>
              <w:keepNext/>
              <w:spacing w:before="0" w:line="276" w:lineRule="auto"/>
              <w:rPr>
                <w:rFonts w:asciiTheme="minorHAnsi" w:hAnsiTheme="minorHAnsi" w:cstheme="minorHAnsi"/>
                <w:sz w:val="20"/>
                <w:szCs w:val="20"/>
              </w:rPr>
            </w:pPr>
          </w:p>
        </w:tc>
        <w:tc>
          <w:tcPr>
            <w:tcW w:w="3022" w:type="dxa"/>
            <w:vAlign w:val="center"/>
          </w:tcPr>
          <w:p w14:paraId="089B2F94"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12" w:type="dxa"/>
            <w:vAlign w:val="center"/>
          </w:tcPr>
          <w:p w14:paraId="447CF990" w14:textId="77777777" w:rsidR="00D4102D" w:rsidRPr="00FF119F" w:rsidRDefault="00D4102D" w:rsidP="004705CD">
            <w:pPr>
              <w:keepNext/>
              <w:spacing w:before="0" w:line="276" w:lineRule="auto"/>
              <w:rPr>
                <w:rFonts w:asciiTheme="minorHAnsi" w:hAnsiTheme="minorHAnsi" w:cstheme="minorHAnsi"/>
                <w:sz w:val="20"/>
                <w:szCs w:val="20"/>
              </w:rPr>
            </w:pPr>
          </w:p>
        </w:tc>
      </w:tr>
      <w:tr w:rsidR="00D4102D" w:rsidRPr="00FF119F" w14:paraId="51764D02" w14:textId="77777777" w:rsidTr="00802FBE">
        <w:trPr>
          <w:trHeight w:val="686"/>
          <w:jc w:val="center"/>
        </w:trPr>
        <w:tc>
          <w:tcPr>
            <w:tcW w:w="562" w:type="dxa"/>
            <w:vAlign w:val="center"/>
          </w:tcPr>
          <w:p w14:paraId="620B75CA"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27" w:type="dxa"/>
            <w:vAlign w:val="center"/>
          </w:tcPr>
          <w:p w14:paraId="6CB2AF35" w14:textId="77777777" w:rsidR="00D4102D" w:rsidRPr="00FF119F" w:rsidRDefault="00D4102D" w:rsidP="004705CD">
            <w:pPr>
              <w:keepNext/>
              <w:spacing w:before="0" w:line="276" w:lineRule="auto"/>
              <w:rPr>
                <w:rFonts w:asciiTheme="minorHAnsi" w:hAnsiTheme="minorHAnsi" w:cstheme="minorHAnsi"/>
                <w:sz w:val="20"/>
                <w:szCs w:val="20"/>
              </w:rPr>
            </w:pPr>
          </w:p>
        </w:tc>
        <w:tc>
          <w:tcPr>
            <w:tcW w:w="3022" w:type="dxa"/>
            <w:vAlign w:val="center"/>
          </w:tcPr>
          <w:p w14:paraId="1DF86284"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12" w:type="dxa"/>
            <w:vAlign w:val="center"/>
          </w:tcPr>
          <w:p w14:paraId="5CE828E9" w14:textId="77777777" w:rsidR="00D4102D" w:rsidRPr="00FF119F" w:rsidRDefault="00D4102D" w:rsidP="004705CD">
            <w:pPr>
              <w:keepNext/>
              <w:spacing w:before="0" w:line="276" w:lineRule="auto"/>
              <w:rPr>
                <w:rFonts w:asciiTheme="minorHAnsi" w:hAnsiTheme="minorHAnsi" w:cstheme="minorHAnsi"/>
                <w:sz w:val="20"/>
                <w:szCs w:val="20"/>
              </w:rPr>
            </w:pPr>
          </w:p>
        </w:tc>
      </w:tr>
      <w:tr w:rsidR="00D4102D" w:rsidRPr="00FF119F" w14:paraId="1B1FA826" w14:textId="77777777" w:rsidTr="00802FBE">
        <w:trPr>
          <w:trHeight w:val="686"/>
          <w:jc w:val="center"/>
        </w:trPr>
        <w:tc>
          <w:tcPr>
            <w:tcW w:w="562" w:type="dxa"/>
            <w:vAlign w:val="center"/>
          </w:tcPr>
          <w:p w14:paraId="427521D0"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27" w:type="dxa"/>
            <w:vAlign w:val="center"/>
          </w:tcPr>
          <w:p w14:paraId="229F0B78" w14:textId="77777777" w:rsidR="00D4102D" w:rsidRPr="00FF119F" w:rsidRDefault="00D4102D" w:rsidP="004705CD">
            <w:pPr>
              <w:keepNext/>
              <w:spacing w:before="0" w:line="276" w:lineRule="auto"/>
              <w:rPr>
                <w:rFonts w:asciiTheme="minorHAnsi" w:hAnsiTheme="minorHAnsi" w:cstheme="minorHAnsi"/>
                <w:sz w:val="20"/>
                <w:szCs w:val="20"/>
              </w:rPr>
            </w:pPr>
          </w:p>
        </w:tc>
        <w:tc>
          <w:tcPr>
            <w:tcW w:w="3022" w:type="dxa"/>
            <w:vAlign w:val="center"/>
          </w:tcPr>
          <w:p w14:paraId="4A87CB71"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12" w:type="dxa"/>
            <w:vAlign w:val="center"/>
          </w:tcPr>
          <w:p w14:paraId="56948784" w14:textId="77777777" w:rsidR="00D4102D" w:rsidRPr="00FF119F" w:rsidRDefault="00D4102D" w:rsidP="004705CD">
            <w:pPr>
              <w:keepNext/>
              <w:spacing w:before="0" w:line="276" w:lineRule="auto"/>
              <w:rPr>
                <w:rFonts w:asciiTheme="minorHAnsi" w:hAnsiTheme="minorHAnsi" w:cstheme="minorHAnsi"/>
                <w:sz w:val="20"/>
                <w:szCs w:val="20"/>
              </w:rPr>
            </w:pPr>
          </w:p>
        </w:tc>
      </w:tr>
      <w:tr w:rsidR="00D4102D" w:rsidRPr="00FF119F" w14:paraId="30C9CCBD" w14:textId="77777777" w:rsidTr="00802FBE">
        <w:trPr>
          <w:trHeight w:val="686"/>
          <w:jc w:val="center"/>
        </w:trPr>
        <w:tc>
          <w:tcPr>
            <w:tcW w:w="562" w:type="dxa"/>
            <w:vAlign w:val="center"/>
          </w:tcPr>
          <w:p w14:paraId="28828170"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27" w:type="dxa"/>
            <w:vAlign w:val="center"/>
          </w:tcPr>
          <w:p w14:paraId="31AC720A" w14:textId="77777777" w:rsidR="00D4102D" w:rsidRPr="00FF119F" w:rsidRDefault="00D4102D" w:rsidP="004705CD">
            <w:pPr>
              <w:keepNext/>
              <w:spacing w:before="0" w:line="276" w:lineRule="auto"/>
              <w:rPr>
                <w:rFonts w:asciiTheme="minorHAnsi" w:hAnsiTheme="minorHAnsi" w:cstheme="minorHAnsi"/>
                <w:sz w:val="20"/>
                <w:szCs w:val="20"/>
              </w:rPr>
            </w:pPr>
          </w:p>
        </w:tc>
        <w:tc>
          <w:tcPr>
            <w:tcW w:w="3022" w:type="dxa"/>
            <w:vAlign w:val="center"/>
          </w:tcPr>
          <w:p w14:paraId="3F9FC6FE" w14:textId="77777777" w:rsidR="00D4102D" w:rsidRPr="00FF119F" w:rsidRDefault="00D4102D" w:rsidP="004705CD">
            <w:pPr>
              <w:keepNext/>
              <w:spacing w:before="0" w:line="276" w:lineRule="auto"/>
              <w:rPr>
                <w:rFonts w:asciiTheme="minorHAnsi" w:hAnsiTheme="minorHAnsi" w:cstheme="minorHAnsi"/>
                <w:sz w:val="20"/>
                <w:szCs w:val="20"/>
              </w:rPr>
            </w:pPr>
          </w:p>
        </w:tc>
        <w:tc>
          <w:tcPr>
            <w:tcW w:w="1912" w:type="dxa"/>
            <w:vAlign w:val="center"/>
          </w:tcPr>
          <w:p w14:paraId="6FA1E48C" w14:textId="77777777" w:rsidR="00D4102D" w:rsidRPr="00FF119F" w:rsidRDefault="00D4102D" w:rsidP="004705CD">
            <w:pPr>
              <w:keepNext/>
              <w:spacing w:before="0" w:line="276" w:lineRule="auto"/>
              <w:rPr>
                <w:rFonts w:asciiTheme="minorHAnsi" w:hAnsiTheme="minorHAnsi" w:cstheme="minorHAnsi"/>
                <w:sz w:val="20"/>
                <w:szCs w:val="20"/>
              </w:rPr>
            </w:pPr>
          </w:p>
        </w:tc>
      </w:tr>
    </w:tbl>
    <w:p w14:paraId="14901DD4" w14:textId="77777777" w:rsidR="00D4102D" w:rsidRPr="00FF119F" w:rsidRDefault="00D4102D" w:rsidP="004705CD">
      <w:pPr>
        <w:spacing w:after="120" w:line="276" w:lineRule="auto"/>
        <w:rPr>
          <w:rFonts w:asciiTheme="minorHAnsi" w:hAnsiTheme="minorHAnsi" w:cstheme="minorHAnsi"/>
          <w:b/>
          <w:color w:val="FF0000"/>
          <w:sz w:val="20"/>
          <w:szCs w:val="20"/>
        </w:rPr>
      </w:pPr>
      <w:r w:rsidRPr="00FF119F">
        <w:rPr>
          <w:rFonts w:asciiTheme="minorHAnsi" w:hAnsiTheme="minorHAnsi" w:cstheme="minorHAnsi"/>
          <w:b/>
          <w:color w:val="FF0000"/>
          <w:sz w:val="20"/>
          <w:szCs w:val="20"/>
        </w:rPr>
        <w:t>ZAŁĄCZNIKIEM DO NINIEJSZEGO FORMULARZA WINNY BYĆ DOKUMENTY POTWIERDZAJĄCYMI UPRAWNIENIA</w:t>
      </w:r>
      <w:r>
        <w:rPr>
          <w:rFonts w:asciiTheme="minorHAnsi" w:hAnsiTheme="minorHAnsi" w:cstheme="minorHAnsi"/>
          <w:b/>
          <w:color w:val="FF0000"/>
          <w:sz w:val="20"/>
          <w:szCs w:val="20"/>
        </w:rPr>
        <w:br/>
      </w:r>
      <w:r w:rsidRPr="00FF119F">
        <w:rPr>
          <w:rFonts w:asciiTheme="minorHAnsi" w:hAnsiTheme="minorHAnsi" w:cstheme="minorHAnsi"/>
          <w:b/>
          <w:color w:val="FF0000"/>
          <w:sz w:val="20"/>
          <w:szCs w:val="20"/>
        </w:rPr>
        <w:t>I DOŚWIADCZENIE WSKAZANYCH SPECJALISTÓW</w:t>
      </w:r>
    </w:p>
    <w:p w14:paraId="43EBB652" w14:textId="77777777" w:rsidR="00D4102D" w:rsidRPr="00FF119F" w:rsidRDefault="00D4102D" w:rsidP="004705CD">
      <w:pPr>
        <w:spacing w:before="0" w:line="276" w:lineRule="auto"/>
        <w:rPr>
          <w:rFonts w:asciiTheme="minorHAnsi" w:hAnsiTheme="minorHAnsi" w:cstheme="minorHAnsi"/>
          <w:sz w:val="20"/>
          <w:szCs w:val="20"/>
        </w:rPr>
      </w:pPr>
      <w:r w:rsidRPr="00FF119F">
        <w:rPr>
          <w:rFonts w:asciiTheme="minorHAnsi" w:hAnsiTheme="minorHAnsi" w:cstheme="minorHAnsi"/>
          <w:sz w:val="20"/>
          <w:szCs w:val="20"/>
        </w:rPr>
        <w:t>DOKUMENTY TE POWINNY BYĆ SPORZĄDZONE I OZNACZONE W TAKI SPOSÓB, ABY NIE BYŁO WĄTPLIWOŚCI, KTÓREGO SPECJALISTĘ WYKAZANEGO PRZEZ WYKONAWCĘ DOTYCZĄ.</w:t>
      </w:r>
    </w:p>
    <w:p w14:paraId="44BE4CB8" w14:textId="77777777" w:rsidR="00D4102D" w:rsidRPr="00FF119F" w:rsidRDefault="00D4102D"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D4102D" w:rsidRPr="00DD3397" w14:paraId="5CFBA9C1" w14:textId="77777777" w:rsidTr="004705CD">
        <w:trPr>
          <w:trHeight w:hRule="exact" w:val="11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391FC05" w14:textId="77777777" w:rsidR="00D4102D" w:rsidRPr="00DD3397" w:rsidRDefault="00D4102D" w:rsidP="004705CD">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27E291B" w14:textId="77777777" w:rsidR="00D4102D" w:rsidRPr="00DD3397" w:rsidRDefault="00D4102D" w:rsidP="004705CD">
            <w:pPr>
              <w:spacing w:line="276" w:lineRule="auto"/>
              <w:rPr>
                <w:rFonts w:asciiTheme="minorHAnsi" w:hAnsiTheme="minorHAnsi" w:cstheme="minorHAnsi"/>
                <w:sz w:val="20"/>
                <w:szCs w:val="20"/>
              </w:rPr>
            </w:pPr>
          </w:p>
        </w:tc>
      </w:tr>
      <w:tr w:rsidR="00D4102D" w:rsidRPr="00DD3397" w14:paraId="045E57D5" w14:textId="77777777" w:rsidTr="004705CD">
        <w:trPr>
          <w:jc w:val="center"/>
        </w:trPr>
        <w:tc>
          <w:tcPr>
            <w:tcW w:w="4059" w:type="dxa"/>
            <w:vAlign w:val="center"/>
          </w:tcPr>
          <w:p w14:paraId="3DAC2CC0" w14:textId="77777777" w:rsidR="00D4102D" w:rsidRPr="00DD3397" w:rsidRDefault="00D4102D" w:rsidP="004705CD">
            <w:pPr>
              <w:spacing w:before="0" w:line="276" w:lineRule="auto"/>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vAlign w:val="center"/>
          </w:tcPr>
          <w:p w14:paraId="113DA136" w14:textId="77777777" w:rsidR="00D4102D" w:rsidRPr="00DD3397" w:rsidRDefault="00D4102D" w:rsidP="004705CD">
            <w:pPr>
              <w:spacing w:before="0" w:line="276" w:lineRule="auto"/>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5B281C38" w14:textId="77777777" w:rsidR="00A87EAE" w:rsidRDefault="00A87EAE">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75311014" w14:textId="026F15D1"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D4102D">
        <w:rPr>
          <w:rFonts w:asciiTheme="minorHAnsi" w:hAnsiTheme="minorHAnsi" w:cstheme="minorHAnsi"/>
          <w:b/>
          <w:sz w:val="20"/>
          <w:szCs w:val="20"/>
          <w:u w:val="single"/>
        </w:rPr>
        <w:t>9</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0045BD67" w:rsidR="0030391A" w:rsidRPr="0078313F" w:rsidRDefault="00B2094C" w:rsidP="00EB7BD4">
            <w:pPr>
              <w:spacing w:line="276" w:lineRule="auto"/>
              <w:jc w:val="center"/>
              <w:rPr>
                <w:rFonts w:ascii="Calibri" w:hAnsi="Calibri"/>
                <w:b/>
                <w:bCs/>
                <w:color w:val="FFFFFF"/>
                <w:sz w:val="22"/>
                <w:szCs w:val="22"/>
              </w:rPr>
            </w:pPr>
            <w:r w:rsidRPr="00B55D09">
              <w:rPr>
                <w:rFonts w:ascii="Calibri" w:hAnsi="Calibri" w:cs="Calibri"/>
                <w:b/>
                <w:sz w:val="20"/>
                <w:szCs w:val="20"/>
              </w:rPr>
              <w:t>Zakup i wdrożenie platformy do robotyzacji w oparciu o technologię UiPath, wraz z usługą instalacji</w:t>
            </w:r>
            <w:r w:rsidR="00EB7BD4">
              <w:rPr>
                <w:rFonts w:ascii="Calibri" w:hAnsi="Calibri" w:cs="Calibri"/>
                <w:b/>
                <w:sz w:val="20"/>
                <w:szCs w:val="20"/>
              </w:rPr>
              <w:br/>
            </w:r>
            <w:r w:rsidRPr="00B55D09">
              <w:rPr>
                <w:rFonts w:ascii="Calibri" w:hAnsi="Calibri" w:cs="Calibri"/>
                <w:b/>
                <w:sz w:val="20"/>
                <w:szCs w:val="20"/>
              </w:rPr>
              <w:t>i konfiguracji oprogramowania na infrastrukturze Zamawiającego, a także rocznym wsparciem powdrożeniowym</w:t>
            </w:r>
            <w:r w:rsidR="00A87EAE">
              <w:rPr>
                <w:rFonts w:ascii="Calibri" w:hAnsi="Calibri" w:cs="Calibri"/>
                <w:b/>
                <w:sz w:val="20"/>
                <w:szCs w:val="20"/>
              </w:rPr>
              <w:br/>
            </w:r>
            <w:r w:rsidRPr="00B55D09">
              <w:rPr>
                <w:rFonts w:ascii="Calibri" w:hAnsi="Calibri" w:cs="Calibri"/>
                <w:b/>
                <w:sz w:val="20"/>
                <w:szCs w:val="20"/>
              </w:rPr>
              <w:t>i dedykowanymi warsztatami wdrożeniowymi dla zespołu RPA</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EB7BD4">
      <w:pPr>
        <w:numPr>
          <w:ilvl w:val="0"/>
          <w:numId w:val="62"/>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4705CD">
      <w:pPr>
        <w:numPr>
          <w:ilvl w:val="0"/>
          <w:numId w:val="62"/>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5BFAB149"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Pr>
          <w:rFonts w:asciiTheme="minorHAnsi" w:hAnsiTheme="minorHAnsi" w:cstheme="minorHAnsi"/>
          <w:b/>
          <w:i/>
          <w:color w:val="FF0000"/>
          <w:sz w:val="22"/>
          <w:szCs w:val="20"/>
          <w:lang w:eastAsia="ar-SA"/>
        </w:rPr>
        <w:br w:type="page"/>
      </w:r>
    </w:p>
    <w:p w14:paraId="05BF0F07" w14:textId="77777777" w:rsidR="000617E3" w:rsidRPr="007D4449" w:rsidRDefault="000617E3" w:rsidP="007D4449">
      <w:pPr>
        <w:spacing w:line="276" w:lineRule="auto"/>
        <w:rPr>
          <w:rFonts w:asciiTheme="minorHAnsi" w:hAnsiTheme="minorHAnsi" w:cstheme="minorHAnsi"/>
          <w:caps/>
          <w:sz w:val="20"/>
          <w:szCs w:val="18"/>
        </w:rPr>
      </w:pPr>
      <w:bookmarkStart w:id="24" w:name="_Toc413996456"/>
      <w:bookmarkStart w:id="25" w:name="_Toc415479949"/>
      <w:bookmarkStart w:id="26" w:name="_Toc421872471"/>
      <w:bookmarkStart w:id="27" w:name="_Toc413996457"/>
      <w:bookmarkStart w:id="28" w:name="_Toc415479950"/>
      <w:bookmarkStart w:id="29" w:name="_Toc421872472"/>
      <w:bookmarkStart w:id="30" w:name="_Toc413996458"/>
      <w:bookmarkStart w:id="31" w:name="_Toc415479951"/>
      <w:bookmarkStart w:id="32" w:name="_Toc421872473"/>
      <w:bookmarkStart w:id="33" w:name="_gjdgxs" w:colFirst="0" w:colLast="0"/>
      <w:bookmarkStart w:id="34" w:name="_Toc448498916"/>
      <w:bookmarkStart w:id="35" w:name="_Toc448499177"/>
      <w:bookmarkStart w:id="36" w:name="_Toc448498917"/>
      <w:bookmarkStart w:id="37" w:name="_Toc448499178"/>
      <w:bookmarkStart w:id="38" w:name="_Toc448498919"/>
      <w:bookmarkStart w:id="39" w:name="_Toc448499180"/>
      <w:bookmarkStart w:id="40" w:name="_Toc448498923"/>
      <w:bookmarkStart w:id="41" w:name="_Toc448499184"/>
      <w:bookmarkStart w:id="42" w:name="_Toc448499570"/>
      <w:bookmarkStart w:id="43" w:name="_Toc448499764"/>
      <w:bookmarkStart w:id="44" w:name="_Toc448499947"/>
      <w:bookmarkStart w:id="45" w:name="_Toc448499992"/>
      <w:bookmarkStart w:id="46" w:name="_Toc361315865"/>
      <w:bookmarkStart w:id="47" w:name="_Toc361315922"/>
      <w:bookmarkStart w:id="48" w:name="_Toc361315872"/>
      <w:bookmarkStart w:id="49" w:name="_Toc36131592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0617E3" w:rsidRPr="007D4449"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7142" w14:textId="77777777" w:rsidR="005C2BCC" w:rsidRDefault="005C2BCC" w:rsidP="007A1C80">
      <w:pPr>
        <w:spacing w:before="0"/>
      </w:pPr>
      <w:r>
        <w:separator/>
      </w:r>
    </w:p>
  </w:endnote>
  <w:endnote w:type="continuationSeparator" w:id="0">
    <w:p w14:paraId="0F3DC7FC" w14:textId="77777777" w:rsidR="005C2BCC" w:rsidRDefault="005C2BCC" w:rsidP="007A1C80">
      <w:pPr>
        <w:spacing w:before="0"/>
      </w:pPr>
      <w:r>
        <w:continuationSeparator/>
      </w:r>
    </w:p>
  </w:endnote>
  <w:endnote w:type="continuationNotice" w:id="1">
    <w:p w14:paraId="08B5381F" w14:textId="77777777" w:rsidR="005C2BCC" w:rsidRDefault="005C2BC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9A5F7EA" w:rsidR="005C2BCC" w:rsidRPr="006C4383" w:rsidRDefault="005C2BC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27</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5C2BCC" w:rsidRPr="00CC08B4" w:rsidRDefault="005C2BC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6B5A1B86" w:rsidR="005C2BCC" w:rsidRPr="006C4383" w:rsidRDefault="005C2BC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5C2BCC" w:rsidRPr="00902DE3" w:rsidRDefault="005C2BC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33DD11F" w:rsidR="005C2BCC" w:rsidRPr="006467C1" w:rsidRDefault="005C2BC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5F9A" w14:textId="77777777" w:rsidR="005C2BCC" w:rsidRDefault="005C2BCC" w:rsidP="007A1C80">
      <w:pPr>
        <w:spacing w:before="0"/>
      </w:pPr>
      <w:r>
        <w:separator/>
      </w:r>
    </w:p>
  </w:footnote>
  <w:footnote w:type="continuationSeparator" w:id="0">
    <w:p w14:paraId="61318B05" w14:textId="77777777" w:rsidR="005C2BCC" w:rsidRDefault="005C2BCC" w:rsidP="007A1C80">
      <w:pPr>
        <w:spacing w:before="0"/>
      </w:pPr>
      <w:r>
        <w:continuationSeparator/>
      </w:r>
    </w:p>
  </w:footnote>
  <w:footnote w:type="continuationNotice" w:id="1">
    <w:p w14:paraId="0EAA7BAD" w14:textId="77777777" w:rsidR="005C2BCC" w:rsidRDefault="005C2BCC">
      <w:pPr>
        <w:spacing w:before="0"/>
      </w:pPr>
    </w:p>
  </w:footnote>
  <w:footnote w:id="2">
    <w:p w14:paraId="12337E3B" w14:textId="77777777" w:rsidR="005C2BCC" w:rsidRPr="00D251EC" w:rsidRDefault="005C2BCC"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5C2BCC" w:rsidRPr="00D251EC" w:rsidRDefault="005C2BCC"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5C2BCC" w:rsidRPr="00D251EC" w:rsidRDefault="005C2BCC"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5C2BCC" w:rsidRPr="00D251EC" w:rsidRDefault="005C2BCC"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5C2BCC" w:rsidRPr="00891EB7" w:rsidRDefault="005C2BCC"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 w:id="7">
    <w:p w14:paraId="23A442B6" w14:textId="77777777" w:rsidR="005C2BCC" w:rsidRDefault="005C2BCC" w:rsidP="002409AD">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5C2BCC" w:rsidRPr="00DD3397" w14:paraId="66786349" w14:textId="77777777" w:rsidTr="004705CD">
      <w:trPr>
        <w:cantSplit/>
        <w:trHeight w:val="284"/>
      </w:trPr>
      <w:tc>
        <w:tcPr>
          <w:tcW w:w="6486" w:type="dxa"/>
          <w:tcBorders>
            <w:top w:val="nil"/>
            <w:left w:val="nil"/>
            <w:bottom w:val="nil"/>
            <w:right w:val="nil"/>
          </w:tcBorders>
        </w:tcPr>
        <w:p w14:paraId="18ECAC9A" w14:textId="77777777" w:rsidR="005C2BCC" w:rsidRPr="00DD3397" w:rsidRDefault="005C2BCC"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5C2BCC" w:rsidRPr="00DD3397" w:rsidRDefault="005C2BC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C2BCC"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5C2BCC" w:rsidRPr="00DD3397" w:rsidRDefault="005C2BC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58F7CF32" w:rsidR="005C2BCC" w:rsidRPr="006B4A38" w:rsidRDefault="005C2BCC" w:rsidP="00CE001C">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1400/DW00/ZT/KZ/2022/0000063771</w:t>
          </w:r>
        </w:p>
      </w:tc>
    </w:tr>
  </w:tbl>
  <w:p w14:paraId="6F0CB038" w14:textId="77777777" w:rsidR="005C2BCC" w:rsidRPr="00C842CA" w:rsidRDefault="005C2BCC"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5C2BCC" w:rsidRPr="00DD3397" w14:paraId="586C100C" w14:textId="77777777" w:rsidTr="004705CD">
      <w:trPr>
        <w:cantSplit/>
        <w:trHeight w:val="284"/>
      </w:trPr>
      <w:tc>
        <w:tcPr>
          <w:tcW w:w="6489" w:type="dxa"/>
          <w:tcBorders>
            <w:top w:val="nil"/>
            <w:left w:val="nil"/>
            <w:bottom w:val="nil"/>
            <w:right w:val="nil"/>
          </w:tcBorders>
        </w:tcPr>
        <w:p w14:paraId="4BD59EEF" w14:textId="77777777" w:rsidR="005C2BCC" w:rsidRPr="00DD3397" w:rsidRDefault="005C2BCC"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5C2BCC" w:rsidRPr="00DD3397" w:rsidRDefault="005C2BC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C2BCC"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5C2BCC" w:rsidRPr="00DD3397" w:rsidRDefault="005C2BC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7D64B9BE" w:rsidR="005C2BCC" w:rsidRPr="00F737B7" w:rsidRDefault="005C2BCC" w:rsidP="00CE001C">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1400/DW00/ZT/KZ/2022/00000</w:t>
          </w:r>
          <w:r>
            <w:rPr>
              <w:rFonts w:asciiTheme="minorHAnsi" w:hAnsiTheme="minorHAnsi" w:cstheme="minorHAnsi"/>
              <w:b/>
              <w:bCs/>
              <w:sz w:val="18"/>
              <w:szCs w:val="18"/>
            </w:rPr>
            <w:t>63771</w:t>
          </w:r>
        </w:p>
      </w:tc>
    </w:tr>
  </w:tbl>
  <w:p w14:paraId="61AE3A27" w14:textId="77777777" w:rsidR="005C2BCC" w:rsidRPr="00121F3A" w:rsidRDefault="005C2BC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5C2BCC" w:rsidRPr="00DD3397" w14:paraId="224FB8CE" w14:textId="77777777" w:rsidTr="00EB7BD4">
      <w:trPr>
        <w:cantSplit/>
        <w:trHeight w:val="284"/>
      </w:trPr>
      <w:tc>
        <w:tcPr>
          <w:tcW w:w="5812" w:type="dxa"/>
          <w:tcBorders>
            <w:top w:val="nil"/>
            <w:left w:val="nil"/>
            <w:bottom w:val="nil"/>
            <w:right w:val="nil"/>
          </w:tcBorders>
        </w:tcPr>
        <w:p w14:paraId="05B8B9DB" w14:textId="77777777" w:rsidR="005C2BCC" w:rsidRPr="00DD3397" w:rsidRDefault="005C2BCC"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5C2BCC" w:rsidRPr="00DD3397" w:rsidRDefault="005C2BC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C2BCC"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5C2BCC" w:rsidRPr="00DD3397" w:rsidRDefault="005C2BC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239886" w:rsidR="005C2BCC" w:rsidRPr="006B4A38" w:rsidRDefault="005C2BCC"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Theme="minorHAnsi" w:hAnsiTheme="minorHAnsi" w:cstheme="minorHAnsi"/>
              <w:b/>
              <w:bCs/>
              <w:sz w:val="20"/>
              <w:szCs w:val="20"/>
            </w:rPr>
            <w:t>63771</w:t>
          </w:r>
        </w:p>
      </w:tc>
    </w:tr>
  </w:tbl>
  <w:p w14:paraId="10775515" w14:textId="7FE214E0" w:rsidR="005C2BCC" w:rsidRPr="001C5E9C" w:rsidRDefault="005C2BCC"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5C2BCC" w:rsidRPr="00DD3397" w14:paraId="1B67EC4D" w14:textId="77777777" w:rsidTr="00EB7BD4">
      <w:trPr>
        <w:cantSplit/>
        <w:trHeight w:val="284"/>
      </w:trPr>
      <w:tc>
        <w:tcPr>
          <w:tcW w:w="6486" w:type="dxa"/>
          <w:tcBorders>
            <w:top w:val="nil"/>
            <w:left w:val="nil"/>
            <w:bottom w:val="nil"/>
            <w:right w:val="nil"/>
          </w:tcBorders>
        </w:tcPr>
        <w:p w14:paraId="4F0802AA" w14:textId="77777777" w:rsidR="005C2BCC" w:rsidRPr="00DD3397" w:rsidRDefault="005C2BCC"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5C2BCC" w:rsidRPr="00DD3397" w:rsidRDefault="005C2BC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C2BCC"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5C2BCC" w:rsidRPr="00DD3397" w:rsidRDefault="005C2BC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0972422C" w:rsidR="005C2BCC" w:rsidRPr="006B4A38" w:rsidRDefault="005C2BCC"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63771</w:t>
          </w:r>
        </w:p>
      </w:tc>
    </w:tr>
  </w:tbl>
  <w:p w14:paraId="1696B5CC" w14:textId="6545ED2B" w:rsidR="005C2BCC" w:rsidRPr="00E838FD" w:rsidRDefault="005C2BCC"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3C1276"/>
    <w:multiLevelType w:val="hybridMultilevel"/>
    <w:tmpl w:val="E0886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193921"/>
    <w:multiLevelType w:val="hybridMultilevel"/>
    <w:tmpl w:val="D306149E"/>
    <w:lvl w:ilvl="0" w:tplc="04150017">
      <w:start w:val="1"/>
      <w:numFmt w:val="lowerLetter"/>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15:restartNumberingAfterBreak="0">
    <w:nsid w:val="0247149A"/>
    <w:multiLevelType w:val="multilevel"/>
    <w:tmpl w:val="6D9C97B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305992"/>
    <w:multiLevelType w:val="multilevel"/>
    <w:tmpl w:val="719AB4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5682181"/>
    <w:multiLevelType w:val="multilevel"/>
    <w:tmpl w:val="1ACA3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5DB457E"/>
    <w:multiLevelType w:val="hybridMultilevel"/>
    <w:tmpl w:val="668A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D71322"/>
    <w:multiLevelType w:val="hybridMultilevel"/>
    <w:tmpl w:val="877AB3BC"/>
    <w:lvl w:ilvl="0" w:tplc="C366C71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6D84669"/>
    <w:multiLevelType w:val="multilevel"/>
    <w:tmpl w:val="D466F5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0743435D"/>
    <w:multiLevelType w:val="multilevel"/>
    <w:tmpl w:val="180E36C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8407D0"/>
    <w:multiLevelType w:val="hybridMultilevel"/>
    <w:tmpl w:val="BF9C38EE"/>
    <w:lvl w:ilvl="0" w:tplc="EB0CCC38">
      <w:numFmt w:val="bullet"/>
      <w:lvlText w:val="–"/>
      <w:lvlJc w:val="left"/>
      <w:pPr>
        <w:ind w:left="2563" w:hanging="360"/>
      </w:pPr>
      <w:rPr>
        <w:rFonts w:ascii="Calibri" w:eastAsiaTheme="minorHAnsi" w:hAnsi="Calibri" w:cstheme="minorBidi"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4" w15:restartNumberingAfterBreak="0">
    <w:nsid w:val="08735C2F"/>
    <w:multiLevelType w:val="multilevel"/>
    <w:tmpl w:val="55C01DEC"/>
    <w:lvl w:ilvl="0">
      <w:start w:val="1"/>
      <w:numFmt w:val="decimal"/>
      <w:lvlText w:val="%1)"/>
      <w:lvlJc w:val="left"/>
      <w:pPr>
        <w:ind w:left="786" w:hanging="360"/>
      </w:pPr>
      <w:rPr>
        <w:b w:val="0"/>
      </w:rPr>
    </w:lvl>
    <w:lvl w:ilvl="1">
      <w:start w:val="1"/>
      <w:numFmt w:val="decimal"/>
      <w:lvlText w:val="%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36" w15:restartNumberingAfterBreak="0">
    <w:nsid w:val="09675AC1"/>
    <w:multiLevelType w:val="multilevel"/>
    <w:tmpl w:val="AA90E568"/>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09A77608"/>
    <w:multiLevelType w:val="hybridMultilevel"/>
    <w:tmpl w:val="9710A606"/>
    <w:lvl w:ilvl="0" w:tplc="D2882F72">
      <w:start w:val="1"/>
      <w:numFmt w:val="decimal"/>
      <w:lvlText w:val="%1."/>
      <w:lvlJc w:val="left"/>
      <w:pPr>
        <w:ind w:left="360" w:hanging="360"/>
      </w:pPr>
      <w:rPr>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A6C0781"/>
    <w:multiLevelType w:val="multilevel"/>
    <w:tmpl w:val="0F022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AB1533B"/>
    <w:multiLevelType w:val="hybridMultilevel"/>
    <w:tmpl w:val="75EEC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41"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0E921E2D"/>
    <w:multiLevelType w:val="hybridMultilevel"/>
    <w:tmpl w:val="9FB2D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B726E1"/>
    <w:multiLevelType w:val="hybridMultilevel"/>
    <w:tmpl w:val="69C0494E"/>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346761"/>
    <w:multiLevelType w:val="hybridMultilevel"/>
    <w:tmpl w:val="4EEC2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AD2200"/>
    <w:multiLevelType w:val="hybridMultilevel"/>
    <w:tmpl w:val="B0D43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0A82D6E"/>
    <w:multiLevelType w:val="hybridMultilevel"/>
    <w:tmpl w:val="14DA7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2B67A52"/>
    <w:multiLevelType w:val="hybridMultilevel"/>
    <w:tmpl w:val="6B120D26"/>
    <w:lvl w:ilvl="0" w:tplc="BAD87AE0">
      <w:start w:val="1"/>
      <w:numFmt w:val="decimal"/>
      <w:lvlText w:val="%1."/>
      <w:lvlJc w:val="left"/>
      <w:pPr>
        <w:ind w:left="360" w:hanging="360"/>
      </w:pPr>
      <w:rPr>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145C3881"/>
    <w:multiLevelType w:val="hybridMultilevel"/>
    <w:tmpl w:val="DB5039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4B6492F"/>
    <w:multiLevelType w:val="hybridMultilevel"/>
    <w:tmpl w:val="BAE8C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BA2EAE"/>
    <w:multiLevelType w:val="hybridMultilevel"/>
    <w:tmpl w:val="F1944BA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15EB1DA6"/>
    <w:multiLevelType w:val="multilevel"/>
    <w:tmpl w:val="433A677C"/>
    <w:lvl w:ilvl="0">
      <w:start w:val="1"/>
      <w:numFmt w:val="decimal"/>
      <w:lvlText w:val="%1)"/>
      <w:lvlJc w:val="left"/>
      <w:pPr>
        <w:ind w:left="786" w:hanging="360"/>
      </w:pPr>
      <w:rPr>
        <w:rFonts w:ascii="Arial" w:eastAsia="Times New Roman" w:hAnsi="Arial" w:cs="Arial" w:hint="default"/>
        <w:b w:val="0"/>
      </w:rPr>
    </w:lvl>
    <w:lvl w:ilvl="1">
      <w:start w:val="1"/>
      <w:numFmt w:val="decimal"/>
      <w:lvlText w:val="%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5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CA30DD"/>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8DB377C"/>
    <w:multiLevelType w:val="multilevel"/>
    <w:tmpl w:val="85F81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9E75E89"/>
    <w:multiLevelType w:val="singleLevel"/>
    <w:tmpl w:val="F09A0E9C"/>
    <w:lvl w:ilvl="0">
      <w:start w:val="1"/>
      <w:numFmt w:val="decimal"/>
      <w:lvlText w:val="%1."/>
      <w:lvlJc w:val="left"/>
      <w:pPr>
        <w:tabs>
          <w:tab w:val="num" w:pos="360"/>
        </w:tabs>
        <w:ind w:left="360" w:hanging="360"/>
      </w:pPr>
      <w:rPr>
        <w:rFonts w:ascii="Arial" w:hAnsi="Arial" w:cs="Arial" w:hint="default"/>
      </w:rPr>
    </w:lvl>
  </w:abstractNum>
  <w:abstractNum w:abstractNumId="59" w15:restartNumberingAfterBreak="0">
    <w:nsid w:val="19F92BC3"/>
    <w:multiLevelType w:val="hybridMultilevel"/>
    <w:tmpl w:val="15B4E7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1AFB4AF5"/>
    <w:multiLevelType w:val="hybridMultilevel"/>
    <w:tmpl w:val="DEFAB4D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B9267BB"/>
    <w:multiLevelType w:val="multilevel"/>
    <w:tmpl w:val="7F1A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C120805"/>
    <w:multiLevelType w:val="hybridMultilevel"/>
    <w:tmpl w:val="BDA4DE5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1E195782"/>
    <w:multiLevelType w:val="hybridMultilevel"/>
    <w:tmpl w:val="D63AF4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6"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1F8C6EFE"/>
    <w:multiLevelType w:val="hybridMultilevel"/>
    <w:tmpl w:val="9766C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4F27CA"/>
    <w:multiLevelType w:val="hybridMultilevel"/>
    <w:tmpl w:val="356A92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20505FCB"/>
    <w:multiLevelType w:val="multilevel"/>
    <w:tmpl w:val="719AB4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28F77D3"/>
    <w:multiLevelType w:val="hybridMultilevel"/>
    <w:tmpl w:val="ADB2FFD0"/>
    <w:lvl w:ilvl="0" w:tplc="6BFE8E6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260E93"/>
    <w:multiLevelType w:val="hybridMultilevel"/>
    <w:tmpl w:val="50C4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423123"/>
    <w:multiLevelType w:val="hybridMultilevel"/>
    <w:tmpl w:val="A17EF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25CC44BE"/>
    <w:multiLevelType w:val="multilevel"/>
    <w:tmpl w:val="BC9432D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280C060F"/>
    <w:multiLevelType w:val="hybridMultilevel"/>
    <w:tmpl w:val="4802FBB8"/>
    <w:lvl w:ilvl="0" w:tplc="6638F2B4">
      <w:start w:val="1"/>
      <w:numFmt w:val="ordinal"/>
      <w:lvlText w:val="%1"/>
      <w:lvlJc w:val="left"/>
      <w:pPr>
        <w:ind w:left="357" w:hanging="360"/>
      </w:pPr>
      <w:rPr>
        <w:rFonts w:ascii="Arial" w:hAnsi="Arial" w:hint="default"/>
        <w:sz w:val="22"/>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76" w15:restartNumberingAfterBreak="0">
    <w:nsid w:val="28340E80"/>
    <w:multiLevelType w:val="hybridMultilevel"/>
    <w:tmpl w:val="FEFA5332"/>
    <w:lvl w:ilvl="0" w:tplc="863660F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3B2990"/>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A8743E3"/>
    <w:multiLevelType w:val="multilevel"/>
    <w:tmpl w:val="2C12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B5172E6"/>
    <w:multiLevelType w:val="hybridMultilevel"/>
    <w:tmpl w:val="BFB28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83" w15:restartNumberingAfterBreak="0">
    <w:nsid w:val="2CB31615"/>
    <w:multiLevelType w:val="hybridMultilevel"/>
    <w:tmpl w:val="9F9EE0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2D7174E2"/>
    <w:multiLevelType w:val="hybridMultilevel"/>
    <w:tmpl w:val="8E9EE1DC"/>
    <w:lvl w:ilvl="0" w:tplc="E65AAB14">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130275"/>
    <w:multiLevelType w:val="hybridMultilevel"/>
    <w:tmpl w:val="ABDE0DD4"/>
    <w:lvl w:ilvl="0" w:tplc="F4CCE49A">
      <w:start w:val="1"/>
      <w:numFmt w:val="decimal"/>
      <w:lvlText w:val="%1."/>
      <w:lvlJc w:val="left"/>
      <w:pPr>
        <w:ind w:left="360" w:hanging="360"/>
      </w:pPr>
      <w:rPr>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8"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320F339D"/>
    <w:multiLevelType w:val="hybridMultilevel"/>
    <w:tmpl w:val="646CE9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32B91DC8"/>
    <w:multiLevelType w:val="multilevel"/>
    <w:tmpl w:val="203E7136"/>
    <w:lvl w:ilvl="0">
      <w:start w:val="1"/>
      <w:numFmt w:val="decimal"/>
      <w:lvlText w:val="%1."/>
      <w:lvlJc w:val="left"/>
      <w:pPr>
        <w:ind w:left="720" w:hanging="360"/>
      </w:pPr>
      <w:rPr>
        <w:rFonts w:asciiTheme="minorHAnsi" w:hAnsiTheme="minorHAnsi" w:cstheme="minorHAnsi" w:hint="default"/>
        <w:b w:val="0"/>
        <w:sz w:val="20"/>
        <w:szCs w:val="1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1" w15:restartNumberingAfterBreak="0">
    <w:nsid w:val="32CD329D"/>
    <w:multiLevelType w:val="hybridMultilevel"/>
    <w:tmpl w:val="CEF66F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3" w15:restartNumberingAfterBreak="0">
    <w:nsid w:val="337E1F45"/>
    <w:multiLevelType w:val="multilevel"/>
    <w:tmpl w:val="0415000F"/>
    <w:numStyleLink w:val="WWNum21"/>
  </w:abstractNum>
  <w:abstractNum w:abstractNumId="94" w15:restartNumberingAfterBreak="0">
    <w:nsid w:val="33E0532D"/>
    <w:multiLevelType w:val="hybridMultilevel"/>
    <w:tmpl w:val="4412F6B6"/>
    <w:lvl w:ilvl="0" w:tplc="552CDCE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9C72E0"/>
    <w:multiLevelType w:val="multilevel"/>
    <w:tmpl w:val="274AC1D2"/>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9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7" w15:restartNumberingAfterBreak="0">
    <w:nsid w:val="352059AF"/>
    <w:multiLevelType w:val="multilevel"/>
    <w:tmpl w:val="9B9ACC4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357175AD"/>
    <w:multiLevelType w:val="hybridMultilevel"/>
    <w:tmpl w:val="7E726B5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89C0665"/>
    <w:multiLevelType w:val="hybridMultilevel"/>
    <w:tmpl w:val="17E2B6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03" w15:restartNumberingAfterBreak="0">
    <w:nsid w:val="39135A71"/>
    <w:multiLevelType w:val="hybridMultilevel"/>
    <w:tmpl w:val="F31E75D4"/>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4" w15:restartNumberingAfterBreak="0">
    <w:nsid w:val="3A1E558C"/>
    <w:multiLevelType w:val="hybridMultilevel"/>
    <w:tmpl w:val="2E9209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ACB4141"/>
    <w:multiLevelType w:val="hybridMultilevel"/>
    <w:tmpl w:val="5324E066"/>
    <w:lvl w:ilvl="0" w:tplc="EB0CCC38">
      <w:numFmt w:val="bullet"/>
      <w:lvlText w:val="–"/>
      <w:lvlJc w:val="left"/>
      <w:pPr>
        <w:ind w:left="2563" w:hanging="360"/>
      </w:pPr>
      <w:rPr>
        <w:rFonts w:ascii="Calibri" w:eastAsiaTheme="minorHAnsi" w:hAnsi="Calibri" w:cstheme="minorBidi"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6" w15:restartNumberingAfterBreak="0">
    <w:nsid w:val="3B2D66D6"/>
    <w:multiLevelType w:val="hybridMultilevel"/>
    <w:tmpl w:val="F9AA7644"/>
    <w:lvl w:ilvl="0" w:tplc="0415000F">
      <w:start w:val="1"/>
      <w:numFmt w:val="decimal"/>
      <w:lvlText w:val="%1."/>
      <w:lvlJc w:val="left"/>
      <w:pPr>
        <w:ind w:left="-351" w:hanging="360"/>
      </w:pPr>
    </w:lvl>
    <w:lvl w:ilvl="1" w:tplc="04150019">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07" w15:restartNumberingAfterBreak="0">
    <w:nsid w:val="3B864A1F"/>
    <w:multiLevelType w:val="multilevel"/>
    <w:tmpl w:val="55C01DEC"/>
    <w:lvl w:ilvl="0">
      <w:start w:val="1"/>
      <w:numFmt w:val="decimal"/>
      <w:lvlText w:val="%1)"/>
      <w:lvlJc w:val="left"/>
      <w:pPr>
        <w:ind w:left="502" w:hanging="360"/>
      </w:pPr>
      <w:rPr>
        <w:b w:val="0"/>
      </w:rPr>
    </w:lvl>
    <w:lvl w:ilvl="1">
      <w:start w:val="1"/>
      <w:numFmt w:val="decimal"/>
      <w:lvlText w:val="%2)"/>
      <w:lvlJc w:val="left"/>
      <w:pPr>
        <w:ind w:left="107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08" w15:restartNumberingAfterBreak="0">
    <w:nsid w:val="3DC5678F"/>
    <w:multiLevelType w:val="hybridMultilevel"/>
    <w:tmpl w:val="AFA244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DE2593F"/>
    <w:multiLevelType w:val="hybridMultilevel"/>
    <w:tmpl w:val="F88E0486"/>
    <w:lvl w:ilvl="0" w:tplc="1C02D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15:restartNumberingAfterBreak="0">
    <w:nsid w:val="3E0E5727"/>
    <w:multiLevelType w:val="hybridMultilevel"/>
    <w:tmpl w:val="6C7403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0746E37"/>
    <w:multiLevelType w:val="hybridMultilevel"/>
    <w:tmpl w:val="B5D0744E"/>
    <w:lvl w:ilvl="0" w:tplc="66D8D320">
      <w:start w:val="1"/>
      <w:numFmt w:val="decimal"/>
      <w:lvlText w:val="%1."/>
      <w:lvlJc w:val="left"/>
      <w:pPr>
        <w:ind w:left="360" w:hanging="360"/>
      </w:pPr>
      <w:rPr>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41010187"/>
    <w:multiLevelType w:val="multilevel"/>
    <w:tmpl w:val="6A5CD1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3" w15:restartNumberingAfterBreak="0">
    <w:nsid w:val="41DE1FA8"/>
    <w:multiLevelType w:val="hybridMultilevel"/>
    <w:tmpl w:val="5316F0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15" w15:restartNumberingAfterBreak="0">
    <w:nsid w:val="426908A9"/>
    <w:multiLevelType w:val="hybridMultilevel"/>
    <w:tmpl w:val="C8202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A16CD8"/>
    <w:multiLevelType w:val="hybridMultilevel"/>
    <w:tmpl w:val="AFA244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4433244B"/>
    <w:multiLevelType w:val="hybridMultilevel"/>
    <w:tmpl w:val="9AB8ED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1" w15:restartNumberingAfterBreak="0">
    <w:nsid w:val="45DE24EF"/>
    <w:multiLevelType w:val="hybridMultilevel"/>
    <w:tmpl w:val="207C90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45F750BB"/>
    <w:multiLevelType w:val="hybridMultilevel"/>
    <w:tmpl w:val="77D47B34"/>
    <w:lvl w:ilvl="0" w:tplc="04150017">
      <w:start w:val="1"/>
      <w:numFmt w:val="lowerLetter"/>
      <w:lvlText w:val="%1)"/>
      <w:lvlJc w:val="left"/>
      <w:pPr>
        <w:ind w:left="720" w:hanging="360"/>
      </w:pPr>
    </w:lvl>
    <w:lvl w:ilvl="1" w:tplc="D3E229F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7D0EC3"/>
    <w:multiLevelType w:val="hybridMultilevel"/>
    <w:tmpl w:val="FB14C2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4AAE3E91"/>
    <w:multiLevelType w:val="hybridMultilevel"/>
    <w:tmpl w:val="22707F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ABC44E1"/>
    <w:multiLevelType w:val="hybridMultilevel"/>
    <w:tmpl w:val="3EE08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4C67435F"/>
    <w:multiLevelType w:val="hybridMultilevel"/>
    <w:tmpl w:val="A3F6A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32" w15:restartNumberingAfterBreak="0">
    <w:nsid w:val="4C966544"/>
    <w:multiLevelType w:val="hybridMultilevel"/>
    <w:tmpl w:val="4120F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C9D6D93"/>
    <w:multiLevelType w:val="multilevel"/>
    <w:tmpl w:val="E4729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CB92394"/>
    <w:multiLevelType w:val="hybridMultilevel"/>
    <w:tmpl w:val="35B6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D0E4B38"/>
    <w:multiLevelType w:val="hybridMultilevel"/>
    <w:tmpl w:val="CBCAB2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4D9A5BBB"/>
    <w:multiLevelType w:val="hybridMultilevel"/>
    <w:tmpl w:val="9F20104C"/>
    <w:lvl w:ilvl="0" w:tplc="30D0F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4ED16055"/>
    <w:multiLevelType w:val="hybridMultilevel"/>
    <w:tmpl w:val="AADE8A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4FC61753"/>
    <w:multiLevelType w:val="multilevel"/>
    <w:tmpl w:val="8B965A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15:restartNumberingAfterBreak="0">
    <w:nsid w:val="500F28A2"/>
    <w:multiLevelType w:val="hybridMultilevel"/>
    <w:tmpl w:val="0AD87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4" w15:restartNumberingAfterBreak="0">
    <w:nsid w:val="52E310AD"/>
    <w:multiLevelType w:val="multilevel"/>
    <w:tmpl w:val="2C2AA5CC"/>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5" w15:restartNumberingAfterBreak="0">
    <w:nsid w:val="535B0473"/>
    <w:multiLevelType w:val="hybridMultilevel"/>
    <w:tmpl w:val="E0D6F5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6" w15:restartNumberingAfterBreak="0">
    <w:nsid w:val="536D4F7E"/>
    <w:multiLevelType w:val="hybridMultilevel"/>
    <w:tmpl w:val="43404B7E"/>
    <w:lvl w:ilvl="0" w:tplc="8316498E">
      <w:start w:val="1"/>
      <w:numFmt w:val="decimal"/>
      <w:lvlText w:val="%1."/>
      <w:lvlJc w:val="left"/>
      <w:pPr>
        <w:ind w:left="360" w:hanging="360"/>
      </w:pPr>
      <w:rPr>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54A74EB7"/>
    <w:multiLevelType w:val="hybridMultilevel"/>
    <w:tmpl w:val="11F2CA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15:restartNumberingAfterBreak="0">
    <w:nsid w:val="55636E60"/>
    <w:multiLevelType w:val="multilevel"/>
    <w:tmpl w:val="F7B47942"/>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720" w:hanging="360"/>
      </w:pPr>
      <w:rPr>
        <w:rFonts w:ascii="Arial" w:hAnsi="Arial" w:cs="Arial" w:hint="default"/>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5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573F4BC6"/>
    <w:multiLevelType w:val="hybridMultilevel"/>
    <w:tmpl w:val="0BB47678"/>
    <w:lvl w:ilvl="0" w:tplc="7F4AD074">
      <w:start w:val="1"/>
      <w:numFmt w:val="decimal"/>
      <w:lvlText w:val="%1."/>
      <w:lvlJc w:val="left"/>
      <w:pPr>
        <w:tabs>
          <w:tab w:val="num" w:pos="567"/>
        </w:tabs>
        <w:ind w:left="567"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57841E38"/>
    <w:multiLevelType w:val="hybridMultilevel"/>
    <w:tmpl w:val="F2D47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EF2390"/>
    <w:multiLevelType w:val="hybridMultilevel"/>
    <w:tmpl w:val="FC46A5D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59EC70A2"/>
    <w:multiLevelType w:val="multilevel"/>
    <w:tmpl w:val="71CAD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A4B2B5B"/>
    <w:multiLevelType w:val="multilevel"/>
    <w:tmpl w:val="2D825C22"/>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7" w15:restartNumberingAfterBreak="0">
    <w:nsid w:val="5AE84C73"/>
    <w:multiLevelType w:val="hybridMultilevel"/>
    <w:tmpl w:val="2A9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9"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6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162" w15:restartNumberingAfterBreak="0">
    <w:nsid w:val="5DC34ECC"/>
    <w:multiLevelType w:val="hybridMultilevel"/>
    <w:tmpl w:val="67F81F9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3" w15:restartNumberingAfterBreak="0">
    <w:nsid w:val="5E1803D0"/>
    <w:multiLevelType w:val="multilevel"/>
    <w:tmpl w:val="FD38F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E1A5DB3"/>
    <w:multiLevelType w:val="hybridMultilevel"/>
    <w:tmpl w:val="B530A52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6" w15:restartNumberingAfterBreak="0">
    <w:nsid w:val="5F157A20"/>
    <w:multiLevelType w:val="hybridMultilevel"/>
    <w:tmpl w:val="CC347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242613"/>
    <w:multiLevelType w:val="hybridMultilevel"/>
    <w:tmpl w:val="A3EC0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9" w15:restartNumberingAfterBreak="0">
    <w:nsid w:val="5FF1616F"/>
    <w:multiLevelType w:val="hybridMultilevel"/>
    <w:tmpl w:val="3B8A6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71" w15:restartNumberingAfterBreak="0">
    <w:nsid w:val="60601ED6"/>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61327518"/>
    <w:multiLevelType w:val="hybridMultilevel"/>
    <w:tmpl w:val="965E433C"/>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3" w15:restartNumberingAfterBreak="0">
    <w:nsid w:val="615C5BC7"/>
    <w:multiLevelType w:val="hybridMultilevel"/>
    <w:tmpl w:val="3A86909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4945D8"/>
    <w:multiLevelType w:val="hybridMultilevel"/>
    <w:tmpl w:val="65AE22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5"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6" w15:restartNumberingAfterBreak="0">
    <w:nsid w:val="639C309E"/>
    <w:multiLevelType w:val="hybridMultilevel"/>
    <w:tmpl w:val="0608B516"/>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8" w15:restartNumberingAfterBreak="0">
    <w:nsid w:val="64D2292F"/>
    <w:multiLevelType w:val="hybridMultilevel"/>
    <w:tmpl w:val="64BC0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665878BC"/>
    <w:multiLevelType w:val="multilevel"/>
    <w:tmpl w:val="D466F5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917942"/>
    <w:multiLevelType w:val="hybridMultilevel"/>
    <w:tmpl w:val="2926F478"/>
    <w:lvl w:ilvl="0" w:tplc="0415000F">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4" w15:restartNumberingAfterBreak="0">
    <w:nsid w:val="68E3079A"/>
    <w:multiLevelType w:val="hybridMultilevel"/>
    <w:tmpl w:val="C360E3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9E242AB"/>
    <w:multiLevelType w:val="hybridMultilevel"/>
    <w:tmpl w:val="9C3AE0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6B1010C7"/>
    <w:multiLevelType w:val="hybridMultilevel"/>
    <w:tmpl w:val="965E433C"/>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88" w15:restartNumberingAfterBreak="0">
    <w:nsid w:val="6C863254"/>
    <w:multiLevelType w:val="hybridMultilevel"/>
    <w:tmpl w:val="D79632B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9" w15:restartNumberingAfterBreak="0">
    <w:nsid w:val="6D617621"/>
    <w:multiLevelType w:val="hybridMultilevel"/>
    <w:tmpl w:val="6736F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6F265FE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15:restartNumberingAfterBreak="0">
    <w:nsid w:val="6F753523"/>
    <w:multiLevelType w:val="hybridMultilevel"/>
    <w:tmpl w:val="C2140EA2"/>
    <w:lvl w:ilvl="0" w:tplc="04150017">
      <w:start w:val="1"/>
      <w:numFmt w:val="lowerLetter"/>
      <w:lvlText w:val="%1)"/>
      <w:lvlJc w:val="left"/>
      <w:pPr>
        <w:ind w:left="1146" w:hanging="360"/>
      </w:pPr>
    </w:lvl>
    <w:lvl w:ilvl="1" w:tplc="C00AC72E">
      <w:start w:val="1"/>
      <w:numFmt w:val="decimal"/>
      <w:lvlText w:val="%2)"/>
      <w:lvlJc w:val="left"/>
      <w:pPr>
        <w:ind w:left="1581" w:hanging="7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94" w15:restartNumberingAfterBreak="0">
    <w:nsid w:val="6FF023CB"/>
    <w:multiLevelType w:val="hybridMultilevel"/>
    <w:tmpl w:val="684ED458"/>
    <w:lvl w:ilvl="0" w:tplc="72D6EC00">
      <w:start w:val="1"/>
      <w:numFmt w:val="lowerLetter"/>
      <w:lvlText w:val="%1)"/>
      <w:lvlJc w:val="left"/>
      <w:pPr>
        <w:ind w:left="720" w:hanging="360"/>
      </w:pPr>
      <w:rPr>
        <w:rFonts w:cs="Calibri" w:hint="default"/>
        <w:b w:val="0"/>
        <w:color w:val="auto"/>
      </w:rPr>
    </w:lvl>
    <w:lvl w:ilvl="1" w:tplc="C9FEA592">
      <w:start w:val="1"/>
      <w:numFmt w:val="upp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F37AB6"/>
    <w:multiLevelType w:val="hybridMultilevel"/>
    <w:tmpl w:val="6538833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15:restartNumberingAfterBreak="0">
    <w:nsid w:val="71A34227"/>
    <w:multiLevelType w:val="multilevel"/>
    <w:tmpl w:val="3258C95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00" w15:restartNumberingAfterBreak="0">
    <w:nsid w:val="728D690A"/>
    <w:multiLevelType w:val="hybridMultilevel"/>
    <w:tmpl w:val="A74A5D9C"/>
    <w:lvl w:ilvl="0" w:tplc="0F50C4A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B">
      <w:start w:val="1"/>
      <w:numFmt w:val="bullet"/>
      <w:lvlText w:val=""/>
      <w:lvlJc w:val="left"/>
      <w:pPr>
        <w:ind w:left="2955" w:hanging="435"/>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32405B3"/>
    <w:multiLevelType w:val="hybridMultilevel"/>
    <w:tmpl w:val="BA7A4AF8"/>
    <w:lvl w:ilvl="0" w:tplc="2586C964">
      <w:start w:val="1"/>
      <w:numFmt w:val="lowerLetter"/>
      <w:lvlText w:val="%1)"/>
      <w:lvlJc w:val="left"/>
      <w:pPr>
        <w:ind w:left="360" w:hanging="360"/>
      </w:pPr>
      <w:rPr>
        <w:rFonts w:cs="Times New Roman" w:hint="default"/>
        <w:b w:val="0"/>
        <w:bCs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4" w15:restartNumberingAfterBreak="0">
    <w:nsid w:val="755509AD"/>
    <w:multiLevelType w:val="hybridMultilevel"/>
    <w:tmpl w:val="0EDED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6"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7" w15:restartNumberingAfterBreak="0">
    <w:nsid w:val="75CB4ECC"/>
    <w:multiLevelType w:val="hybridMultilevel"/>
    <w:tmpl w:val="A97EB00E"/>
    <w:lvl w:ilvl="0" w:tplc="FC0843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7CA00D6">
      <w:start w:val="1"/>
      <w:numFmt w:val="decimal"/>
      <w:lvlText w:val="%4."/>
      <w:lvlJc w:val="left"/>
      <w:pPr>
        <w:ind w:left="2520" w:hanging="360"/>
      </w:pPr>
      <w:rPr>
        <w:rFonts w:asciiTheme="minorHAnsi" w:hAnsiTheme="minorHAnsi" w:cstheme="minorHAnsi" w:hint="default"/>
        <w:sz w:val="20"/>
        <w:szCs w:val="2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1" w15:restartNumberingAfterBreak="0">
    <w:nsid w:val="7714095D"/>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2"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3" w15:restartNumberingAfterBreak="0">
    <w:nsid w:val="77E31FC3"/>
    <w:multiLevelType w:val="multilevel"/>
    <w:tmpl w:val="5A6E81F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4" w15:restartNumberingAfterBreak="0">
    <w:nsid w:val="79046149"/>
    <w:multiLevelType w:val="hybridMultilevel"/>
    <w:tmpl w:val="669265EA"/>
    <w:lvl w:ilvl="0" w:tplc="1EE4817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5"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216" w15:restartNumberingAfterBreak="0">
    <w:nsid w:val="7A224FDB"/>
    <w:multiLevelType w:val="hybridMultilevel"/>
    <w:tmpl w:val="0E74B30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7" w15:restartNumberingAfterBreak="0">
    <w:nsid w:val="7B2C132B"/>
    <w:multiLevelType w:val="hybridMultilevel"/>
    <w:tmpl w:val="1C262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BDA2486"/>
    <w:multiLevelType w:val="multilevel"/>
    <w:tmpl w:val="55E495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2" w15:restartNumberingAfterBreak="0">
    <w:nsid w:val="7C6E62AE"/>
    <w:multiLevelType w:val="hybridMultilevel"/>
    <w:tmpl w:val="D0829B8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3" w15:restartNumberingAfterBreak="0">
    <w:nsid w:val="7CC27F94"/>
    <w:multiLevelType w:val="multilevel"/>
    <w:tmpl w:val="56BE21CA"/>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24" w15:restartNumberingAfterBreak="0">
    <w:nsid w:val="7D8D53CE"/>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7D963473"/>
    <w:multiLevelType w:val="hybridMultilevel"/>
    <w:tmpl w:val="C9FEA9C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6" w15:restartNumberingAfterBreak="0">
    <w:nsid w:val="7EC52D3F"/>
    <w:multiLevelType w:val="hybridMultilevel"/>
    <w:tmpl w:val="0DE0CEC2"/>
    <w:lvl w:ilvl="0" w:tplc="04150001">
      <w:start w:val="1"/>
      <w:numFmt w:val="bullet"/>
      <w:lvlText w:val=""/>
      <w:lvlJc w:val="left"/>
      <w:pPr>
        <w:ind w:left="1146" w:hanging="360"/>
      </w:pPr>
      <w:rPr>
        <w:rFonts w:ascii="Symbol" w:hAnsi="Symbo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7EF53E66"/>
    <w:multiLevelType w:val="hybridMultilevel"/>
    <w:tmpl w:val="38E61728"/>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8" w15:restartNumberingAfterBreak="0">
    <w:nsid w:val="7F7E60D6"/>
    <w:multiLevelType w:val="hybridMultilevel"/>
    <w:tmpl w:val="A20886BA"/>
    <w:lvl w:ilvl="0" w:tplc="1B22548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61"/>
    <w:lvlOverride w:ilvl="0">
      <w:lvl w:ilvl="0">
        <w:start w:val="1"/>
        <w:numFmt w:val="lowerLetter"/>
        <w:lvlText w:val="%1)"/>
        <w:lvlJc w:val="left"/>
        <w:pPr>
          <w:ind w:left="1069" w:hanging="360"/>
        </w:pPr>
        <w:rPr>
          <w:rFonts w:cs="Times New Roman" w:hint="default"/>
          <w:b w:val="0"/>
          <w:bCs w:val="0"/>
          <w:i w:val="0"/>
        </w:rPr>
      </w:lvl>
    </w:lvlOverride>
  </w:num>
  <w:num w:numId="2">
    <w:abstractNumId w:val="159"/>
  </w:num>
  <w:num w:numId="3">
    <w:abstractNumId w:val="179"/>
  </w:num>
  <w:num w:numId="4">
    <w:abstractNumId w:val="102"/>
  </w:num>
  <w:num w:numId="5">
    <w:abstractNumId w:val="131"/>
  </w:num>
  <w:num w:numId="6">
    <w:abstractNumId w:val="168"/>
  </w:num>
  <w:num w:numId="7">
    <w:abstractNumId w:val="170"/>
  </w:num>
  <w:num w:numId="8">
    <w:abstractNumId w:val="46"/>
  </w:num>
  <w:num w:numId="9">
    <w:abstractNumId w:val="193"/>
  </w:num>
  <w:num w:numId="10">
    <w:abstractNumId w:val="177"/>
  </w:num>
  <w:num w:numId="11">
    <w:abstractNumId w:val="205"/>
  </w:num>
  <w:num w:numId="12">
    <w:abstractNumId w:val="20"/>
  </w:num>
  <w:num w:numId="13">
    <w:abstractNumId w:val="0"/>
  </w:num>
  <w:num w:numId="14">
    <w:abstractNumId w:val="159"/>
  </w:num>
  <w:num w:numId="15">
    <w:abstractNumId w:val="124"/>
  </w:num>
  <w:num w:numId="16">
    <w:abstractNumId w:val="159"/>
  </w:num>
  <w:num w:numId="17">
    <w:abstractNumId w:val="24"/>
  </w:num>
  <w:num w:numId="18">
    <w:abstractNumId w:val="199"/>
  </w:num>
  <w:num w:numId="19">
    <w:abstractNumId w:val="159"/>
  </w:num>
  <w:num w:numId="20">
    <w:abstractNumId w:val="164"/>
  </w:num>
  <w:num w:numId="21">
    <w:abstractNumId w:val="143"/>
  </w:num>
  <w:num w:numId="22">
    <w:abstractNumId w:val="220"/>
  </w:num>
  <w:num w:numId="23">
    <w:abstractNumId w:val="54"/>
  </w:num>
  <w:num w:numId="24">
    <w:abstractNumId w:val="27"/>
  </w:num>
  <w:num w:numId="25">
    <w:abstractNumId w:val="123"/>
  </w:num>
  <w:num w:numId="26">
    <w:abstractNumId w:val="100"/>
  </w:num>
  <w:num w:numId="27">
    <w:abstractNumId w:val="181"/>
  </w:num>
  <w:num w:numId="28">
    <w:abstractNumId w:val="221"/>
  </w:num>
  <w:num w:numId="29">
    <w:abstractNumId w:val="88"/>
  </w:num>
  <w:num w:numId="30">
    <w:abstractNumId w:val="41"/>
  </w:num>
  <w:num w:numId="31">
    <w:abstractNumId w:val="74"/>
  </w:num>
  <w:num w:numId="32">
    <w:abstractNumId w:val="15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15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15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7"/>
  </w:num>
  <w:num w:numId="37">
    <w:abstractNumId w:val="15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206"/>
  </w:num>
  <w:num w:numId="39">
    <w:abstractNumId w:val="210"/>
  </w:num>
  <w:num w:numId="40">
    <w:abstractNumId w:val="197"/>
  </w:num>
  <w:num w:numId="41">
    <w:abstractNumId w:val="87"/>
  </w:num>
  <w:num w:numId="42">
    <w:abstractNumId w:val="15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15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5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148"/>
  </w:num>
  <w:num w:numId="46">
    <w:abstractNumId w:val="92"/>
  </w:num>
  <w:num w:numId="47">
    <w:abstractNumId w:val="150"/>
  </w:num>
  <w:num w:numId="48">
    <w:abstractNumId w:val="139"/>
  </w:num>
  <w:num w:numId="49">
    <w:abstractNumId w:val="23"/>
  </w:num>
  <w:num w:numId="50">
    <w:abstractNumId w:val="219"/>
  </w:num>
  <w:num w:numId="51">
    <w:abstractNumId w:val="117"/>
  </w:num>
  <w:num w:numId="52">
    <w:abstractNumId w:val="140"/>
  </w:num>
  <w:num w:numId="53">
    <w:abstractNumId w:val="161"/>
  </w:num>
  <w:num w:numId="54">
    <w:abstractNumId w:val="15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203"/>
  </w:num>
  <w:num w:numId="56">
    <w:abstractNumId w:val="175"/>
  </w:num>
  <w:num w:numId="57">
    <w:abstractNumId w:val="208"/>
  </w:num>
  <w:num w:numId="58">
    <w:abstractNumId w:val="98"/>
  </w:num>
  <w:num w:numId="59">
    <w:abstractNumId w:val="136"/>
  </w:num>
  <w:num w:numId="60">
    <w:abstractNumId w:val="78"/>
  </w:num>
  <w:num w:numId="61">
    <w:abstractNumId w:val="209"/>
  </w:num>
  <w:num w:numId="62">
    <w:abstractNumId w:val="65"/>
  </w:num>
  <w:num w:numId="63">
    <w:abstractNumId w:val="153"/>
  </w:num>
  <w:num w:numId="64">
    <w:abstractNumId w:val="190"/>
  </w:num>
  <w:num w:numId="6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212"/>
  </w:num>
  <w:num w:numId="69">
    <w:abstractNumId w:val="82"/>
  </w:num>
  <w:num w:numId="70">
    <w:abstractNumId w:val="35"/>
  </w:num>
  <w:num w:numId="71">
    <w:abstractNumId w:val="66"/>
  </w:num>
  <w:num w:numId="72">
    <w:abstractNumId w:val="215"/>
  </w:num>
  <w:num w:numId="73">
    <w:abstractNumId w:val="159"/>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74">
    <w:abstractNumId w:val="183"/>
    <w:lvlOverride w:ilvl="0">
      <w:startOverride w:val="1"/>
    </w:lvlOverride>
    <w:lvlOverride w:ilvl="1"/>
    <w:lvlOverride w:ilvl="2"/>
    <w:lvlOverride w:ilvl="3"/>
    <w:lvlOverride w:ilvl="4"/>
    <w:lvlOverride w:ilvl="5"/>
    <w:lvlOverride w:ilvl="6"/>
    <w:lvlOverride w:ilvl="7"/>
    <w:lvlOverride w:ilvl="8"/>
  </w:num>
  <w:num w:numId="75">
    <w:abstractNumId w:val="58"/>
  </w:num>
  <w:num w:numId="76">
    <w:abstractNumId w:val="126"/>
  </w:num>
  <w:num w:numId="77">
    <w:abstractNumId w:val="214"/>
  </w:num>
  <w:num w:numId="78">
    <w:abstractNumId w:val="228"/>
  </w:num>
  <w:num w:numId="79">
    <w:abstractNumId w:val="95"/>
  </w:num>
  <w:num w:numId="80">
    <w:abstractNumId w:val="49"/>
  </w:num>
  <w:num w:numId="81">
    <w:abstractNumId w:val="129"/>
  </w:num>
  <w:num w:numId="82">
    <w:abstractNumId w:val="151"/>
  </w:num>
  <w:num w:numId="83">
    <w:abstractNumId w:val="202"/>
  </w:num>
  <w:num w:numId="84">
    <w:abstractNumId w:val="104"/>
  </w:num>
  <w:num w:numId="85">
    <w:abstractNumId w:val="30"/>
  </w:num>
  <w:num w:numId="86">
    <w:abstractNumId w:val="186"/>
  </w:num>
  <w:num w:numId="87">
    <w:abstractNumId w:val="211"/>
  </w:num>
  <w:num w:numId="88">
    <w:abstractNumId w:val="116"/>
  </w:num>
  <w:num w:numId="89">
    <w:abstractNumId w:val="44"/>
  </w:num>
  <w:num w:numId="90">
    <w:abstractNumId w:val="19"/>
  </w:num>
  <w:num w:numId="91">
    <w:abstractNumId w:val="110"/>
  </w:num>
  <w:num w:numId="92">
    <w:abstractNumId w:val="134"/>
  </w:num>
  <w:num w:numId="93">
    <w:abstractNumId w:val="28"/>
  </w:num>
  <w:num w:numId="94">
    <w:abstractNumId w:val="155"/>
  </w:num>
  <w:num w:numId="95">
    <w:abstractNumId w:val="38"/>
  </w:num>
  <w:num w:numId="96">
    <w:abstractNumId w:val="163"/>
  </w:num>
  <w:num w:numId="97">
    <w:abstractNumId w:val="61"/>
  </w:num>
  <w:num w:numId="98">
    <w:abstractNumId w:val="112"/>
  </w:num>
  <w:num w:numId="99">
    <w:abstractNumId w:val="97"/>
  </w:num>
  <w:num w:numId="100">
    <w:abstractNumId w:val="77"/>
  </w:num>
  <w:num w:numId="101">
    <w:abstractNumId w:val="36"/>
  </w:num>
  <w:num w:numId="102">
    <w:abstractNumId w:val="218"/>
  </w:num>
  <w:num w:numId="103">
    <w:abstractNumId w:val="57"/>
  </w:num>
  <w:num w:numId="104">
    <w:abstractNumId w:val="133"/>
  </w:num>
  <w:num w:numId="105">
    <w:abstractNumId w:val="80"/>
  </w:num>
  <w:num w:numId="106">
    <w:abstractNumId w:val="213"/>
  </w:num>
  <w:num w:numId="107">
    <w:abstractNumId w:val="188"/>
  </w:num>
  <w:num w:numId="108">
    <w:abstractNumId w:val="165"/>
  </w:num>
  <w:num w:numId="109">
    <w:abstractNumId w:val="216"/>
  </w:num>
  <w:num w:numId="110">
    <w:abstractNumId w:val="162"/>
  </w:num>
  <w:num w:numId="111">
    <w:abstractNumId w:val="226"/>
  </w:num>
  <w:num w:numId="112">
    <w:abstractNumId w:val="185"/>
  </w:num>
  <w:num w:numId="113">
    <w:abstractNumId w:val="67"/>
  </w:num>
  <w:num w:numId="114">
    <w:abstractNumId w:val="142"/>
  </w:num>
  <w:num w:numId="115">
    <w:abstractNumId w:val="122"/>
  </w:num>
  <w:num w:numId="116">
    <w:abstractNumId w:val="176"/>
  </w:num>
  <w:num w:numId="117">
    <w:abstractNumId w:val="135"/>
  </w:num>
  <w:num w:numId="118">
    <w:abstractNumId w:val="33"/>
  </w:num>
  <w:num w:numId="119">
    <w:abstractNumId w:val="103"/>
  </w:num>
  <w:num w:numId="120">
    <w:abstractNumId w:val="105"/>
  </w:num>
  <w:num w:numId="121">
    <w:abstractNumId w:val="169"/>
  </w:num>
  <w:num w:numId="122">
    <w:abstractNumId w:val="184"/>
  </w:num>
  <w:num w:numId="123">
    <w:abstractNumId w:val="178"/>
  </w:num>
  <w:num w:numId="124">
    <w:abstractNumId w:val="94"/>
  </w:num>
  <w:num w:numId="125">
    <w:abstractNumId w:val="43"/>
  </w:num>
  <w:num w:numId="12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7"/>
    <w:lvlOverride w:ilvl="0">
      <w:startOverride w:val="1"/>
      <w:lvl w:ilvl="0" w:tplc="0415000F">
        <w:start w:val="1"/>
        <w:numFmt w:val="decimal"/>
        <w:lvlText w:val=""/>
        <w:lvlJc w:val="left"/>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71A0720A">
        <w:start w:val="1"/>
        <w:numFmt w:val="decimal"/>
        <w:lvlText w:val="%4."/>
        <w:lvlJc w:val="left"/>
        <w:pPr>
          <w:ind w:left="2880" w:hanging="360"/>
        </w:pPr>
        <w:rPr>
          <w:sz w:val="20"/>
          <w:szCs w:val="20"/>
        </w:rPr>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7"/>
  </w:num>
  <w:num w:numId="1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7"/>
  </w:num>
  <w:num w:numId="150">
    <w:abstractNumId w:val="144"/>
  </w:num>
  <w:num w:numId="151">
    <w:abstractNumId w:val="147"/>
  </w:num>
  <w:num w:numId="152">
    <w:abstractNumId w:val="101"/>
  </w:num>
  <w:num w:numId="153">
    <w:abstractNumId w:val="121"/>
  </w:num>
  <w:num w:numId="154">
    <w:abstractNumId w:val="50"/>
  </w:num>
  <w:num w:numId="155">
    <w:abstractNumId w:val="152"/>
  </w:num>
  <w:num w:numId="156">
    <w:abstractNumId w:val="192"/>
  </w:num>
  <w:num w:numId="157">
    <w:abstractNumId w:val="125"/>
  </w:num>
  <w:num w:numId="158">
    <w:abstractNumId w:val="47"/>
  </w:num>
  <w:num w:numId="159">
    <w:abstractNumId w:val="154"/>
  </w:num>
  <w:num w:numId="160">
    <w:abstractNumId w:val="64"/>
  </w:num>
  <w:num w:numId="161">
    <w:abstractNumId w:val="25"/>
  </w:num>
  <w:num w:numId="162">
    <w:abstractNumId w:val="159"/>
  </w:num>
  <w:num w:numId="163">
    <w:abstractNumId w:val="159"/>
  </w:num>
  <w:num w:numId="164">
    <w:abstractNumId w:val="159"/>
  </w:num>
  <w:num w:numId="165">
    <w:abstractNumId w:val="159"/>
  </w:num>
  <w:num w:numId="166">
    <w:abstractNumId w:val="159"/>
  </w:num>
  <w:num w:numId="167">
    <w:abstractNumId w:val="159"/>
  </w:num>
  <w:num w:numId="168">
    <w:abstractNumId w:val="159"/>
  </w:num>
  <w:num w:numId="169">
    <w:abstractNumId w:val="159"/>
  </w:num>
  <w:num w:numId="170">
    <w:abstractNumId w:val="159"/>
  </w:num>
  <w:num w:numId="171">
    <w:abstractNumId w:val="159"/>
  </w:num>
  <w:num w:numId="172">
    <w:abstractNumId w:val="159"/>
  </w:num>
  <w:num w:numId="173">
    <w:abstractNumId w:val="159"/>
  </w:num>
  <w:num w:numId="174">
    <w:abstractNumId w:val="55"/>
  </w:num>
  <w:num w:numId="175">
    <w:abstractNumId w:val="225"/>
  </w:num>
  <w:num w:numId="176">
    <w:abstractNumId w:val="145"/>
  </w:num>
  <w:num w:numId="177">
    <w:abstractNumId w:val="149"/>
  </w:num>
  <w:num w:numId="178">
    <w:abstractNumId w:val="223"/>
  </w:num>
  <w:num w:numId="179">
    <w:abstractNumId w:val="52"/>
  </w:num>
  <w:num w:numId="180">
    <w:abstractNumId w:val="39"/>
  </w:num>
  <w:num w:numId="181">
    <w:abstractNumId w:val="62"/>
  </w:num>
  <w:num w:numId="182">
    <w:abstractNumId w:val="73"/>
  </w:num>
  <w:num w:numId="183">
    <w:abstractNumId w:val="194"/>
  </w:num>
  <w:num w:numId="184">
    <w:abstractNumId w:val="172"/>
  </w:num>
  <w:num w:numId="185">
    <w:abstractNumId w:val="59"/>
  </w:num>
  <w:num w:numId="1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1"/>
  </w:num>
  <w:num w:numId="189">
    <w:abstractNumId w:val="71"/>
  </w:num>
  <w:num w:numId="190">
    <w:abstractNumId w:val="157"/>
  </w:num>
  <w:num w:numId="19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0"/>
  </w:num>
  <w:num w:numId="1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0"/>
  </w:num>
  <w:num w:numId="196">
    <w:abstractNumId w:val="75"/>
  </w:num>
  <w:num w:numId="197">
    <w:abstractNumId w:val="107"/>
  </w:num>
  <w:num w:numId="198">
    <w:abstractNumId w:val="106"/>
  </w:num>
  <w:num w:numId="199">
    <w:abstractNumId w:val="109"/>
  </w:num>
  <w:num w:numId="200">
    <w:abstractNumId w:val="200"/>
  </w:num>
  <w:num w:numId="201">
    <w:abstractNumId w:val="68"/>
  </w:num>
  <w:num w:numId="2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2"/>
  </w:num>
  <w:num w:numId="206">
    <w:abstractNumId w:val="115"/>
  </w:num>
  <w:num w:numId="207">
    <w:abstractNumId w:val="85"/>
  </w:num>
  <w:num w:numId="208">
    <w:abstractNumId w:val="56"/>
  </w:num>
  <w:num w:numId="209">
    <w:abstractNumId w:val="191"/>
  </w:num>
  <w:num w:numId="210">
    <w:abstractNumId w:val="76"/>
  </w:num>
  <w:num w:numId="2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71"/>
  </w:num>
  <w:num w:numId="2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3"/>
  </w:num>
  <w:num w:numId="217">
    <w:abstractNumId w:val="34"/>
  </w:num>
  <w:num w:numId="218">
    <w:abstractNumId w:val="198"/>
  </w:num>
  <w:num w:numId="219">
    <w:abstractNumId w:val="21"/>
  </w:num>
  <w:num w:numId="220">
    <w:abstractNumId w:val="63"/>
  </w:num>
  <w:num w:numId="221">
    <w:abstractNumId w:val="45"/>
  </w:num>
  <w:num w:numId="222">
    <w:abstractNumId w:val="173"/>
  </w:num>
  <w:num w:numId="223">
    <w:abstractNumId w:val="22"/>
  </w:num>
  <w:num w:numId="2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num>
  <w:num w:numId="226">
    <w:abstractNumId w:val="224"/>
  </w:num>
  <w:num w:numId="227">
    <w:abstractNumId w:val="42"/>
  </w:num>
  <w:num w:numId="228">
    <w:abstractNumId w:val="222"/>
  </w:num>
  <w:num w:numId="229">
    <w:abstractNumId w:val="69"/>
  </w:num>
  <w:num w:numId="2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8"/>
  </w:num>
  <w:num w:numId="232">
    <w:abstractNumId w:val="81"/>
  </w:num>
  <w:num w:numId="233">
    <w:abstractNumId w:val="32"/>
  </w:num>
  <w:num w:numId="2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3"/>
  </w:num>
  <w:num w:numId="236">
    <w:abstractNumId w:val="108"/>
  </w:num>
  <w:num w:numId="237">
    <w:abstractNumId w:val="167"/>
  </w:num>
  <w:num w:numId="238">
    <w:abstractNumId w:val="91"/>
  </w:num>
  <w:num w:numId="239">
    <w:abstractNumId w:val="128"/>
  </w:num>
  <w:num w:numId="240">
    <w:abstractNumId w:val="180"/>
  </w:num>
  <w:num w:numId="241">
    <w:abstractNumId w:val="189"/>
  </w:num>
  <w:num w:numId="242">
    <w:abstractNumId w:val="132"/>
  </w:num>
  <w:num w:numId="243">
    <w:abstractNumId w:val="83"/>
  </w:num>
  <w:num w:numId="244">
    <w:abstractNumId w:val="93"/>
  </w:num>
  <w:num w:numId="245">
    <w:abstractNumId w:val="29"/>
  </w:num>
  <w:num w:numId="246">
    <w:abstractNumId w:val="13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545A"/>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7F0"/>
    <w:rsid w:val="0055041B"/>
    <w:rsid w:val="0055072E"/>
    <w:rsid w:val="005507F7"/>
    <w:rsid w:val="00550F20"/>
    <w:rsid w:val="005510D6"/>
    <w:rsid w:val="005514D3"/>
    <w:rsid w:val="00551707"/>
    <w:rsid w:val="00552108"/>
    <w:rsid w:val="0055224C"/>
    <w:rsid w:val="00553438"/>
    <w:rsid w:val="0055416D"/>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2BCC"/>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D00C0"/>
    <w:rsid w:val="00CD0158"/>
    <w:rsid w:val="00CD01B0"/>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195"/>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231"/>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CD0BBB-49EF-41D4-B538-D9A6691D0EDF}">
  <ds:schemaRefs>
    <ds:schemaRef ds:uri="http://schemas.openxmlformats.org/officeDocument/2006/bibliography"/>
  </ds:schemaRefs>
</ds:datastoreItem>
</file>

<file path=customXml/itemProps5.xml><?xml version="1.0" encoding="utf-8"?>
<ds:datastoreItem xmlns:ds="http://schemas.openxmlformats.org/officeDocument/2006/customXml" ds:itemID="{494E5695-D090-4710-8B63-33E642E9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4081</Words>
  <Characters>24487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2022-07-06T10:12:00Z</cp:lastPrinted>
  <dcterms:created xsi:type="dcterms:W3CDTF">2022-07-06T10:20:00Z</dcterms:created>
  <dcterms:modified xsi:type="dcterms:W3CDTF">2022-07-06T10:20:00Z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